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A1FB65" w14:textId="77777777" w:rsidR="003C2C6B" w:rsidRPr="003C2C6B" w:rsidRDefault="003C2C6B" w:rsidP="003C2C6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</w:pPr>
      <w:r w:rsidRPr="003C2C6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  <w:t>16 Tirocini al Ministero dell’Università e della Ricerca</w:t>
      </w:r>
    </w:p>
    <w:p w14:paraId="5F361BF2" w14:textId="77777777" w:rsidR="003C2C6B" w:rsidRPr="003C2C6B" w:rsidRDefault="003C2C6B" w:rsidP="003C2C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proofErr w:type="gramStart"/>
      <w:r w:rsidRPr="003C2C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E’</w:t>
      </w:r>
      <w:proofErr w:type="gramEnd"/>
      <w:r w:rsidRPr="003C2C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uscito il bando di selezione per 16 tirocini curriculari presso il Ministero dell’Università e della Ricerca.</w:t>
      </w:r>
      <w:r w:rsidRPr="003C2C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  <w:t>Data di apertura del bando: 4 dicembre 2023</w:t>
      </w:r>
      <w:r w:rsidRPr="003C2C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  <w:t>Data di chiusura del bando: 8 gennaio 2024</w:t>
      </w:r>
    </w:p>
    <w:p w14:paraId="39DAECFB" w14:textId="77777777" w:rsidR="003C2C6B" w:rsidRPr="003C2C6B" w:rsidRDefault="003C2C6B" w:rsidP="003C2C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3C2C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Durata e periodo del tirocinio: 4 mesi da </w:t>
      </w:r>
      <w:proofErr w:type="spellStart"/>
      <w:r w:rsidRPr="003C2C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svo</w:t>
      </w:r>
      <w:proofErr w:type="spellEnd"/>
    </w:p>
    <w:p w14:paraId="1EC21966" w14:textId="77777777" w:rsidR="003C2C6B" w:rsidRPr="003C2C6B" w:rsidRDefault="003C2C6B" w:rsidP="003C2C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hyperlink r:id="rId4" w:tgtFrame="_blank" w:history="1">
        <w:r w:rsidRPr="003C2C6B">
          <w:rPr>
            <w:rFonts w:ascii="Times New Roman" w:eastAsia="Times New Roman" w:hAnsi="Times New Roman" w:cs="Times New Roman"/>
            <w:b/>
            <w:bCs/>
            <w:color w:val="0000FF"/>
            <w:kern w:val="0"/>
            <w:sz w:val="24"/>
            <w:szCs w:val="24"/>
            <w:u w:val="single"/>
            <w:lang w:eastAsia="it-IT"/>
            <w14:ligatures w14:val="none"/>
          </w:rPr>
          <w:t>Bando completo</w:t>
        </w:r>
      </w:hyperlink>
    </w:p>
    <w:p w14:paraId="17552B15" w14:textId="77777777" w:rsidR="003C2C6B" w:rsidRPr="003C2C6B" w:rsidRDefault="003C2C6B" w:rsidP="003C2C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3C2C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Le candidature al presente bando possono </w:t>
      </w:r>
      <w:proofErr w:type="spellStart"/>
      <w:r w:rsidRPr="003C2C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eslgere</w:t>
      </w:r>
      <w:proofErr w:type="spellEnd"/>
      <w:r w:rsidRPr="003C2C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presso le sedi dell’Amministrazione centrale del MUR nel periodo febbraio – giugno 2024sere inviate esclusivamente per via telematica collegandosi all’applicativo online al seguente indirizzo:</w:t>
      </w:r>
    </w:p>
    <w:p w14:paraId="396293FB" w14:textId="77777777" w:rsidR="003C2C6B" w:rsidRPr="003C2C6B" w:rsidRDefault="003C2C6B" w:rsidP="003C2C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hyperlink r:id="rId5" w:tgtFrame="_blank" w:history="1">
        <w:r w:rsidRPr="003C2C6B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it-IT"/>
            <w14:ligatures w14:val="none"/>
          </w:rPr>
          <w:t>https://tirocini.crui.it/</w:t>
        </w:r>
      </w:hyperlink>
    </w:p>
    <w:p w14:paraId="0F49F70D" w14:textId="77777777" w:rsidR="00F73D87" w:rsidRDefault="00F73D87"/>
    <w:sectPr w:rsidR="00F73D8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C6B"/>
    <w:rsid w:val="003C2C6B"/>
    <w:rsid w:val="009E1865"/>
    <w:rsid w:val="00F73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CAFF7"/>
  <w15:chartTrackingRefBased/>
  <w15:docId w15:val="{DB969658-E59A-416F-A5BF-D95BDA8D5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750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irocini.crui.it/" TargetMode="External"/><Relationship Id="rId4" Type="http://schemas.openxmlformats.org/officeDocument/2006/relationships/hyperlink" Target="https://www.tirocinicrui.it/wp-content/uploads/2023/12/Avviso-selezione-tirocini-MUR-CRUI_4dicembre.pdf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656</Characters>
  <Application>Microsoft Office Word</Application>
  <DocSecurity>0</DocSecurity>
  <Lines>5</Lines>
  <Paragraphs>1</Paragraphs>
  <ScaleCrop>false</ScaleCrop>
  <Company>Universit? degli Studi Roma 3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Mariantoni</dc:creator>
  <cp:keywords/>
  <dc:description/>
  <cp:lastModifiedBy>Marina Mariantoni</cp:lastModifiedBy>
  <cp:revision>1</cp:revision>
  <dcterms:created xsi:type="dcterms:W3CDTF">2024-01-24T10:05:00Z</dcterms:created>
  <dcterms:modified xsi:type="dcterms:W3CDTF">2024-01-24T10:06:00Z</dcterms:modified>
</cp:coreProperties>
</file>