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6F77" w14:textId="77777777" w:rsidR="00C6300C" w:rsidRPr="00C6300C" w:rsidRDefault="00C6300C" w:rsidP="00C630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proofErr w:type="spellStart"/>
      <w:r w:rsidRPr="00C6300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Opportunitá</w:t>
      </w:r>
      <w:proofErr w:type="spellEnd"/>
      <w:r w:rsidRPr="00C6300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di Tirocinio presso la rivista di critica cinematografica TAXI DRIVERS</w:t>
      </w:r>
    </w:p>
    <w:p w14:paraId="1F7FF3E9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Taxi drivers Magazine dal 2006 è una rivista on line che parla al grande pubblico di cinema indipendente e mainstream di qualità.  Tramite il Tirocinio presso la rivista Taxi Drivers gli studenti del DAMS Roma Tre avranno la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possibilitá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imparare direttamente da casa come si lavora in una redazione di cinema influencer e avranno la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possibilitá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proofErr w:type="gram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  migliorare</w:t>
      </w:r>
      <w:proofErr w:type="gram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le loro conoscenze e competenze professionali attraverso la messa in pratica di tecniche di scrittura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seo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! Il tirocinio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avverrá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in lingua italiana.</w:t>
      </w:r>
    </w:p>
    <w:p w14:paraId="0ABCF6A8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Il Tirocinio curriculare dentro la Redazione di Taxi Drivers è pensato per chi studia cinema e vuole acquisire le conoscenze necessarie per comunicare sul web. È adatto a chi cerca una collaborazione con testate giornalistiche dove poter scrivere news, recensire film, fare interviste e partecipare a eventi di settore con un </w:t>
      </w:r>
      <w:proofErr w:type="gram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badge</w:t>
      </w:r>
      <w:proofErr w:type="gram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professionale.  Partecipando al Tirocinio gli studenti capiranno come funziona il mondo della editoria indipendente e mainstream. Come si scrive un comunicato, come lavora un ufficio stampa. Come interfacciarsi con le figure che coordinano un giornale on line.</w:t>
      </w:r>
    </w:p>
    <w:p w14:paraId="0E4F49AD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Il sito dove avverranno le pubblicazioni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é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hyperlink r:id="rId5" w:history="1">
        <w:r w:rsidRPr="00C6300C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it-IT"/>
            <w14:ligatures w14:val="none"/>
          </w:rPr>
          <w:t>www.taxidrivers.it</w:t>
        </w:r>
      </w:hyperlink>
    </w:p>
    <w:p w14:paraId="12CA1FA2" w14:textId="77777777" w:rsidR="00C6300C" w:rsidRPr="00C6300C" w:rsidRDefault="00C6300C" w:rsidP="00C6300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Area professionale prevalente di riferimento</w:t>
      </w:r>
    </w:p>
    <w:p w14:paraId="6F2C3CA7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Redazione on line</w:t>
      </w:r>
    </w:p>
    <w:p w14:paraId="0F1FB25B" w14:textId="77777777" w:rsidR="00C6300C" w:rsidRPr="00C6300C" w:rsidRDefault="00C6300C" w:rsidP="00C6300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Figura professionale di riferimento</w:t>
      </w:r>
    </w:p>
    <w:p w14:paraId="4E09FEE3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Redattrice / Redattore</w:t>
      </w:r>
    </w:p>
    <w:p w14:paraId="70841C49" w14:textId="77777777" w:rsidR="00C6300C" w:rsidRPr="00C6300C" w:rsidRDefault="00C6300C" w:rsidP="00C6300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Obiettivi del Tirocinio:</w:t>
      </w:r>
    </w:p>
    <w:p w14:paraId="173E03D9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Apprendere le basi della scrittura per il web. Gli studenti impareranno le tecniche di scrittura specifiche per il contesto online, come scrivere titoli accattivanti, creare paragrafi brevi e coinvolgenti e utilizzare un linguaggio chiaro ed efficace.</w:t>
      </w:r>
    </w:p>
    <w:p w14:paraId="412661E4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Acquisire competenze nell'utilizzo di WordPress: Gli studenti impareranno a utilizzare il CMS (Content Management System) WordPress per creare, gestire e aggiornare contenuti sul sito web della rivista di cinema Taxi drivers. Ciò include l'inserimento di testi, immagini, video e l'organizzazione delle pagine.</w:t>
      </w:r>
    </w:p>
    <w:p w14:paraId="78863B4C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Partecipare come inviati ai festival di settore cinematografico: Gli studenti avranno l'opportunità di partecipare ai festival cinematografici come rappresentanti della rivista. Questo potrebbe includere la copertura degli eventi, l'intervista a registi o attori e la scrittura di articoli sulle proiezioni e le attività svolte durante i festival.</w:t>
      </w: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Possibilità di far parte delle giurie dei festival indipendenti: Gli studenti potranno essere coinvolti come membri delle giurie dei festival cinematografici indipendenti. Questa esperienza offrirà loro l'opportunità di valutare film, discutere le opere con altri giurati e contribuire alla selezione dei vincitori dei premi.</w:t>
      </w:r>
    </w:p>
    <w:p w14:paraId="509DB9C9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Imparare a scrivere recensioni di critica cinematografica rispettando le regole SEO: Gli studenti acquisiranno competenze nella scrittura di recensioni di film, con particolare attenzione all'ottimizzazione per i motori di ricerca (SEO). Questo include l'utilizzo di parole chiave pertinenti, la strutturazione delle recensioni in modo da migliorare la visibilità sui motori di ricerca e l'uso di meta descrizioni coinvolgenti.</w:t>
      </w:r>
    </w:p>
    <w:p w14:paraId="4DED3281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Sviluppare competenze di collaborazione e gestione del tempo: Durante il tirocinio, gli studenti impareranno a coordinarsi con altri redattori o collaboratori e rispettare le scadenze. </w:t>
      </w: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 xml:space="preserve">Saranno in grado di gestire progetti e attività in modo efficace, migliorando le proprie abilità di organizzazione e gestione del tempo. </w:t>
      </w:r>
      <w:proofErr w:type="gram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Inoltre</w:t>
      </w:r>
      <w:proofErr w:type="gram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avranno accesso ai Tools utilizzati dal Direttivo per migliorare le prestazioni in termini di tempo e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facilitá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.</w:t>
      </w:r>
    </w:p>
    <w:p w14:paraId="1FB75A94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Affiancamento al Direttivo della programmazione per capire come si gestisce un gruppo redazionale, mettendo in pratica azioni rivolte al coordinamento delle parti in causa e capendo quali mezzi usare per ottimizzare il lavoro della squadra editoriale, selezionando i film e le serie tv necessari per la recensione </w:t>
      </w:r>
      <w:proofErr w:type="gram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del team</w:t>
      </w:r>
      <w:proofErr w:type="gram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content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creators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.</w:t>
      </w:r>
    </w:p>
    <w:p w14:paraId="581A9FD4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Affiancamento al Direttivo della comunicazione (Ufficio stampa) per capire come si coordina un gruppo negli eventi dal vivo a cui si è invitati ufficialmente dalle Distribuzioni cinematografiche e dagli Enti cinema preposti per le anteprime e le premiere organizzate per la Stampa.</w:t>
      </w:r>
    </w:p>
    <w:p w14:paraId="10726D79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Affiancamento al Gruppo Editor per capire quali sono gli errori che si commettono a livello redazionale e come i responsabili di questa area intervengono per migliorare gli articoli pronti per il lancio e la pubblicazione.</w:t>
      </w:r>
    </w:p>
    <w:p w14:paraId="10DE6C30" w14:textId="77777777" w:rsidR="00C6300C" w:rsidRPr="00C6300C" w:rsidRDefault="00C6300C" w:rsidP="00C630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Affiancamento al responsabile Social Media per imparare a promuovere in modo strategico articoli e approfondimenti di valore per la nicchia di pubblico creata in precedenza</w:t>
      </w:r>
    </w:p>
    <w:p w14:paraId="3FE92DE0" w14:textId="77777777" w:rsidR="00C6300C" w:rsidRPr="00C6300C" w:rsidRDefault="00C6300C" w:rsidP="00C6300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Periodo del Tirocinio:</w:t>
      </w:r>
    </w:p>
    <w:p w14:paraId="6F91CC4E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Il Periodo del Tirocinio è disponibile dal </w:t>
      </w: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15 giugno 2023 </w:t>
      </w: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e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puó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essere intrapreso dagli studenti in qualsiasi momento.</w:t>
      </w:r>
    </w:p>
    <w:p w14:paraId="4757B5AF" w14:textId="77777777" w:rsidR="00C6300C" w:rsidRPr="00C6300C" w:rsidRDefault="00C6300C" w:rsidP="00C6300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Luogo del Tirocinio:</w:t>
      </w:r>
    </w:p>
    <w:p w14:paraId="0AE1E367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Il Tirocinio si svolge </w:t>
      </w: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da remoto</w:t>
      </w: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ma gli eventi a cui partecipare saranno</w:t>
      </w: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in presenza</w:t>
      </w: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nella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cittá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Roma e in casi concordati con la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Universitá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nel resto </w:t>
      </w:r>
      <w:proofErr w:type="gram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d´Italia</w:t>
      </w:r>
      <w:proofErr w:type="gram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 spese della Redazione</w:t>
      </w:r>
    </w:p>
    <w:p w14:paraId="16DD9E51" w14:textId="77777777" w:rsidR="00C6300C" w:rsidRPr="00C6300C" w:rsidRDefault="00C6300C" w:rsidP="00C6300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Percorso formativo:</w:t>
      </w:r>
    </w:p>
    <w:p w14:paraId="4F0F503C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Onboarding</w:t>
      </w:r>
      <w:proofErr w:type="spellEnd"/>
    </w:p>
    <w:p w14:paraId="1985DA3A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Webinar dal vivo e partecipazione a riunioni redazionali</w:t>
      </w:r>
    </w:p>
    <w:p w14:paraId="3F11A109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Inserimento nel Gruppo Chat di redazione</w:t>
      </w:r>
    </w:p>
    <w:p w14:paraId="225BB86D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Pratiche di scrittura</w:t>
      </w:r>
    </w:p>
    <w:p w14:paraId="33BF057D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Accreditamento presso conferenze stampa</w:t>
      </w:r>
    </w:p>
    <w:p w14:paraId="424268B9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Accreditamento presso anteprime stampa</w:t>
      </w:r>
    </w:p>
    <w:p w14:paraId="08B852A8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Accreditamento presso festival di settore</w:t>
      </w:r>
    </w:p>
    <w:p w14:paraId="2247BB85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Possibilitá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inviti a spese dei partner della rivista per partecipare a manifestazioni cinematografiche in tutta Italia sotto la qualifica di inviato</w:t>
      </w:r>
    </w:p>
    <w:p w14:paraId="34F1918B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Affiancamento al Direttivo della rivista con compiti pratici per imparare come avviene il coordinamento redazionale</w:t>
      </w:r>
    </w:p>
    <w:p w14:paraId="32694C20" w14:textId="77777777" w:rsidR="00C6300C" w:rsidRPr="00C6300C" w:rsidRDefault="00C6300C" w:rsidP="00C6300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Rilascio di un attestato di partecipazione come Redattore / Redattrice a chi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avrá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svolto minimo 150 ore</w:t>
      </w:r>
    </w:p>
    <w:p w14:paraId="0C9A3E2C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Durante le ore di tirocinio gli studenti impareranno:</w:t>
      </w:r>
    </w:p>
    <w:p w14:paraId="144FC998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SEO</w:t>
      </w:r>
    </w:p>
    <w:p w14:paraId="53F59B1E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Copywriting</w:t>
      </w:r>
      <w:proofErr w:type="spellEnd"/>
    </w:p>
    <w:p w14:paraId="104CB202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val="en-US" w:eastAsia="it-IT"/>
          <w14:ligatures w14:val="none"/>
        </w:rPr>
        <w:t>Indexing of content on search engines</w:t>
      </w:r>
    </w:p>
    <w:p w14:paraId="69559D9D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Teoria e pratica della piattaforma software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content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management system open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sourse</w:t>
      </w:r>
      <w:proofErr w:type="spellEnd"/>
    </w:p>
    <w:p w14:paraId="148C744B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Critica cinematografica adattabile al web</w:t>
      </w:r>
    </w:p>
    <w:p w14:paraId="6B561611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Risorse e fonti delle notizie</w:t>
      </w:r>
    </w:p>
    <w:p w14:paraId="60998C8D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 xml:space="preserve">App </w:t>
      </w:r>
      <w:proofErr w:type="gram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  tools</w:t>
      </w:r>
      <w:proofErr w:type="gram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utili per lavorare sul web</w:t>
      </w:r>
    </w:p>
    <w:p w14:paraId="7DB1D928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Comunicazione e coordinamento redazionale</w:t>
      </w:r>
    </w:p>
    <w:p w14:paraId="2AE4CEDD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Strategie per una partnership</w:t>
      </w:r>
    </w:p>
    <w:p w14:paraId="26E0CD87" w14:textId="77777777" w:rsidR="00C6300C" w:rsidRPr="00C6300C" w:rsidRDefault="00C6300C" w:rsidP="00C630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Ruoli all'interno di un Magazine</w:t>
      </w:r>
    </w:p>
    <w:p w14:paraId="19397456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TAXI DRIVERS è edita da KREUZBERG MEDIA VERLAG Sede: </w:t>
      </w:r>
      <w:proofErr w:type="spell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Wartenburgstr</w:t>
      </w:r>
      <w:proofErr w:type="spell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1A 10963 Berlino </w:t>
      </w:r>
      <w:proofErr w:type="gramStart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Germania  Iscrizione</w:t>
      </w:r>
      <w:proofErr w:type="gramEnd"/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n. 2 / 2007 del 30-01-2007 al Tribunale di Velletri</w:t>
      </w:r>
    </w:p>
    <w:p w14:paraId="4C30B4E0" w14:textId="77777777" w:rsidR="00C6300C" w:rsidRPr="00C6300C" w:rsidRDefault="00C6300C" w:rsidP="00C630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C6300C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Per candidarsi scrivete a direzionetaxidrivers@gmail.com</w:t>
      </w:r>
    </w:p>
    <w:p w14:paraId="7498E163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E6DC2"/>
    <w:multiLevelType w:val="multilevel"/>
    <w:tmpl w:val="EBAA7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4721A7"/>
    <w:multiLevelType w:val="multilevel"/>
    <w:tmpl w:val="51AA7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E15938"/>
    <w:multiLevelType w:val="multilevel"/>
    <w:tmpl w:val="EE06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2660963">
    <w:abstractNumId w:val="0"/>
  </w:num>
  <w:num w:numId="2" w16cid:durableId="325405630">
    <w:abstractNumId w:val="1"/>
  </w:num>
  <w:num w:numId="3" w16cid:durableId="1739283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00C"/>
    <w:rsid w:val="0093053E"/>
    <w:rsid w:val="009E1865"/>
    <w:rsid w:val="00C6300C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7FD1"/>
  <w15:chartTrackingRefBased/>
  <w15:docId w15:val="{36A784BD-0F00-4BFF-9D67-A82ACC0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C630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paragraph" w:styleId="Titolo4">
    <w:name w:val="heading 4"/>
    <w:basedOn w:val="Normale"/>
    <w:link w:val="Titolo4Carattere"/>
    <w:uiPriority w:val="9"/>
    <w:qFormat/>
    <w:rsid w:val="00C630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C6300C"/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6300C"/>
    <w:rPr>
      <w:rFonts w:ascii="Times New Roman" w:eastAsia="Times New Roman" w:hAnsi="Times New Roman" w:cs="Times New Roman"/>
      <w:b/>
      <w:bCs/>
      <w:kern w:val="0"/>
      <w:sz w:val="24"/>
      <w:szCs w:val="24"/>
      <w:lang w:eastAsia="it-IT"/>
      <w14:ligatures w14:val="none"/>
    </w:rPr>
  </w:style>
  <w:style w:type="paragraph" w:styleId="NormaleWeb">
    <w:name w:val="Normal (Web)"/>
    <w:basedOn w:val="Normale"/>
    <w:uiPriority w:val="99"/>
    <w:semiHidden/>
    <w:unhideWhenUsed/>
    <w:rsid w:val="00C6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semiHidden/>
    <w:unhideWhenUsed/>
    <w:rsid w:val="00C6300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C630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8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axidriver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5260</Characters>
  <Application>Microsoft Office Word</Application>
  <DocSecurity>0</DocSecurity>
  <Lines>43</Lines>
  <Paragraphs>12</Paragraphs>
  <ScaleCrop>false</ScaleCrop>
  <Company>Universit? degli Studi Roma 3</Company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2</cp:revision>
  <dcterms:created xsi:type="dcterms:W3CDTF">2023-12-12T13:07:00Z</dcterms:created>
  <dcterms:modified xsi:type="dcterms:W3CDTF">2023-12-12T13:07:00Z</dcterms:modified>
</cp:coreProperties>
</file>