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D059E" w14:textId="77777777" w:rsidR="00FC5480" w:rsidRPr="00FC5480" w:rsidRDefault="00FC5480" w:rsidP="00FC5480">
      <w:pPr>
        <w:spacing w:after="174" w:line="240" w:lineRule="auto"/>
        <w:outlineLvl w:val="2"/>
        <w:rPr>
          <w:rFonts w:ascii="Helvetica" w:eastAsia="Times New Roman" w:hAnsi="Helvetica" w:cs="Helvetica"/>
          <w:color w:val="1A1C1E"/>
          <w:sz w:val="39"/>
          <w:szCs w:val="39"/>
          <w:lang w:eastAsia="it-IT"/>
        </w:rPr>
      </w:pPr>
      <w:r w:rsidRPr="00FC5480">
        <w:rPr>
          <w:rFonts w:ascii="Helvetica" w:eastAsia="Times New Roman" w:hAnsi="Helvetica" w:cs="Helvetica"/>
          <w:color w:val="1A1C1E"/>
          <w:sz w:val="39"/>
          <w:szCs w:val="39"/>
          <w:lang w:eastAsia="it-IT"/>
        </w:rPr>
        <w:t xml:space="preserve">290 tirocini con il nuovo Bando </w:t>
      </w:r>
      <w:proofErr w:type="spellStart"/>
      <w:r w:rsidRPr="00FC5480">
        <w:rPr>
          <w:rFonts w:ascii="Helvetica" w:eastAsia="Times New Roman" w:hAnsi="Helvetica" w:cs="Helvetica"/>
          <w:color w:val="1A1C1E"/>
          <w:sz w:val="39"/>
          <w:szCs w:val="39"/>
          <w:lang w:eastAsia="it-IT"/>
        </w:rPr>
        <w:t>Maeci-Mur-Crui</w:t>
      </w:r>
      <w:proofErr w:type="spellEnd"/>
    </w:p>
    <w:p w14:paraId="208D5E75" w14:textId="77777777" w:rsidR="00FC5480" w:rsidRPr="00FC5480" w:rsidRDefault="00FC5480" w:rsidP="00FC5480">
      <w:pPr>
        <w:spacing w:after="389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C5480">
        <w:rPr>
          <w:rFonts w:ascii="Times New Roman" w:eastAsia="Times New Roman" w:hAnsi="Times New Roman" w:cs="Times New Roman"/>
          <w:sz w:val="24"/>
          <w:szCs w:val="24"/>
          <w:lang w:eastAsia="it-IT"/>
        </w:rPr>
        <w:t>Online dal 16 settembre al 12 ottobre (</w:t>
      </w:r>
      <w:r w:rsidRPr="00FC548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prorogato al 17 ottobre</w:t>
      </w:r>
      <w:r w:rsidRPr="00FC5480">
        <w:rPr>
          <w:rFonts w:ascii="Times New Roman" w:eastAsia="Times New Roman" w:hAnsi="Times New Roman" w:cs="Times New Roman"/>
          <w:sz w:val="24"/>
          <w:szCs w:val="24"/>
          <w:lang w:eastAsia="it-IT"/>
        </w:rPr>
        <w:t>) il nuovo bando MAECI-MUR-CRUI per 290 tirocini curriculari, di cui 256 con svolgimento in presenza e 34 a distanza. Possono candidarsi gli studenti di tutte le Università italiane aderenti alla Convenzione che risultino iscritti ai corsi di laurea magistrale o a ciclo unico successivamente indicati.</w:t>
      </w:r>
    </w:p>
    <w:p w14:paraId="6A6D8318" w14:textId="77777777" w:rsidR="00FC5480" w:rsidRPr="00FC5480" w:rsidRDefault="00FC5480" w:rsidP="00FC5480">
      <w:pPr>
        <w:numPr>
          <w:ilvl w:val="0"/>
          <w:numId w:val="1"/>
        </w:numPr>
        <w:spacing w:beforeAutospacing="1" w:after="0" w:afterAutospacing="1" w:line="240" w:lineRule="auto"/>
        <w:ind w:left="331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10" w:tgtFrame="_blank" w:history="1">
        <w:r w:rsidRPr="00FC5480">
          <w:rPr>
            <w:rFonts w:ascii="Times New Roman" w:eastAsia="Times New Roman" w:hAnsi="Times New Roman" w:cs="Times New Roman"/>
            <w:b/>
            <w:bCs/>
            <w:color w:val="07599B"/>
            <w:sz w:val="24"/>
            <w:szCs w:val="24"/>
            <w:u w:val="single"/>
            <w:lang w:eastAsia="it-IT"/>
          </w:rPr>
          <w:t>Bando completo</w:t>
        </w:r>
      </w:hyperlink>
    </w:p>
    <w:p w14:paraId="064B32B2" w14:textId="77777777" w:rsidR="00FC5480" w:rsidRPr="00FC5480" w:rsidRDefault="00FC5480" w:rsidP="00FC5480">
      <w:pPr>
        <w:numPr>
          <w:ilvl w:val="0"/>
          <w:numId w:val="2"/>
        </w:numPr>
        <w:shd w:val="clear" w:color="auto" w:fill="FAFCFE"/>
        <w:spacing w:beforeAutospacing="1" w:after="0" w:afterAutospacing="1" w:line="240" w:lineRule="auto"/>
        <w:ind w:left="331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hyperlink r:id="rId11" w:tgtFrame="_blank" w:history="1">
        <w:r w:rsidRPr="00FC5480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u w:val="single"/>
            <w:lang w:eastAsia="it-IT"/>
          </w:rPr>
          <w:t>Elenco atenei partecipanti</w:t>
        </w:r>
      </w:hyperlink>
    </w:p>
    <w:p w14:paraId="0DE49DA0" w14:textId="77777777" w:rsidR="00FC5480" w:rsidRPr="00FC5480" w:rsidRDefault="00FC5480" w:rsidP="00FC5480">
      <w:pPr>
        <w:shd w:val="clear" w:color="auto" w:fill="FAFCFE"/>
        <w:spacing w:after="0" w:line="240" w:lineRule="auto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r w:rsidRPr="00FC5480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>Le candidature al presente bando possono essere inviate esclusivamente per via telematica collegandosi all’applicativo online al seguente indirizzo</w:t>
      </w:r>
      <w:r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 xml:space="preserve"> </w:t>
      </w:r>
      <w:bookmarkStart w:id="0" w:name="_GoBack"/>
      <w:bookmarkEnd w:id="0"/>
      <w:r w:rsidRPr="00FC5480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fldChar w:fldCharType="begin"/>
      </w:r>
      <w:r w:rsidRPr="00FC5480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instrText xml:space="preserve"> HYPERLINK "https://tirocini.crui.it/" \t "_blank" </w:instrText>
      </w:r>
      <w:r w:rsidRPr="00FC5480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fldChar w:fldCharType="separate"/>
      </w:r>
      <w:r w:rsidRPr="00FC5480">
        <w:rPr>
          <w:rFonts w:ascii="Helvetica" w:eastAsia="Times New Roman" w:hAnsi="Helvetica" w:cs="Helvetica"/>
          <w:b/>
          <w:bCs/>
          <w:color w:val="07599B"/>
          <w:sz w:val="24"/>
          <w:szCs w:val="24"/>
          <w:u w:val="single"/>
          <w:lang w:eastAsia="it-IT"/>
        </w:rPr>
        <w:t>https://tirocini.crui.it/</w:t>
      </w:r>
      <w:r w:rsidRPr="00FC5480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fldChar w:fldCharType="end"/>
      </w:r>
    </w:p>
    <w:p w14:paraId="167FB721" w14:textId="77777777" w:rsidR="00FC555C" w:rsidRPr="00FC5480" w:rsidRDefault="00FC555C" w:rsidP="00FC5480"/>
    <w:sectPr w:rsidR="00FC555C" w:rsidRPr="00FC54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DAF112" w14:textId="77777777" w:rsidR="00FC5480" w:rsidRDefault="00FC5480" w:rsidP="00FC5480">
      <w:pPr>
        <w:spacing w:after="0" w:line="240" w:lineRule="auto"/>
      </w:pPr>
      <w:r>
        <w:separator/>
      </w:r>
    </w:p>
  </w:endnote>
  <w:endnote w:type="continuationSeparator" w:id="0">
    <w:p w14:paraId="7DE257FF" w14:textId="77777777" w:rsidR="00FC5480" w:rsidRDefault="00FC5480" w:rsidP="00FC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2D3DD" w14:textId="77777777" w:rsidR="00FC5480" w:rsidRDefault="00FC5480" w:rsidP="00FC5480">
      <w:pPr>
        <w:spacing w:after="0" w:line="240" w:lineRule="auto"/>
      </w:pPr>
      <w:r>
        <w:separator/>
      </w:r>
    </w:p>
  </w:footnote>
  <w:footnote w:type="continuationSeparator" w:id="0">
    <w:p w14:paraId="6530CD0B" w14:textId="77777777" w:rsidR="00FC5480" w:rsidRDefault="00FC5480" w:rsidP="00FC54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020C4"/>
    <w:multiLevelType w:val="multilevel"/>
    <w:tmpl w:val="4CE8AD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D96749"/>
    <w:multiLevelType w:val="multilevel"/>
    <w:tmpl w:val="537E6B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480"/>
    <w:rsid w:val="00FC5480"/>
    <w:rsid w:val="00FC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BF4A5"/>
  <w15:chartTrackingRefBased/>
  <w15:docId w15:val="{2A174B69-EAB0-4207-8D2B-84DBAB6F7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FC54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FC5480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FC5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FC5480"/>
    <w:rPr>
      <w:b/>
      <w:bCs/>
    </w:rPr>
  </w:style>
  <w:style w:type="character" w:customStyle="1" w:styleId="screen-reader-text">
    <w:name w:val="screen-reader-text"/>
    <w:basedOn w:val="Carpredefinitoparagrafo"/>
    <w:rsid w:val="00FC5480"/>
  </w:style>
  <w:style w:type="character" w:styleId="Collegamentoipertestuale">
    <w:name w:val="Hyperlink"/>
    <w:basedOn w:val="Carpredefinitoparagrafo"/>
    <w:uiPriority w:val="99"/>
    <w:semiHidden/>
    <w:unhideWhenUsed/>
    <w:rsid w:val="00FC54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6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irocinicrui.it/wp-content/uploads/2022/09/Elenco-atenei-partecipanti_bandoMAECI-16-09-22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tirocinicrui.it/wp-content/uploads/2022/09/BandoMAECI_16settembre202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6" ma:contentTypeDescription="Creare un nuovo documento." ma:contentTypeScope="" ma:versionID="b8a801ff5984ef0e84d941883bbec9a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538259d8dca4774c114e87763fcc73b5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640440-608B-4FEA-BE91-0614DF5A7F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F26C44-9B3E-463B-9064-6AB3ECC09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16694C-B130-466F-87C4-C1B07D574174}">
  <ds:schemaRefs>
    <ds:schemaRef ds:uri="09c87b53-9a22-4373-9f32-7c95a125b343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d5b050f9-afcf-4c15-935c-77dbe3c539c7"/>
    <ds:schemaRef ds:uri="http://www.w3.org/XML/1998/namespace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2022-11-14T16:21:00Z</dcterms:created>
  <dcterms:modified xsi:type="dcterms:W3CDTF">2022-11-14T16:23:00Z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