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142790" w14:textId="77777777" w:rsidR="00E1721C" w:rsidRPr="00E1721C" w:rsidRDefault="00E1721C" w:rsidP="00E1721C">
      <w:pPr>
        <w:spacing w:before="232" w:after="204" w:line="240" w:lineRule="auto"/>
        <w:outlineLvl w:val="3"/>
        <w:rPr>
          <w:rFonts w:ascii="Titillium Web" w:eastAsia="Times New Roman" w:hAnsi="Titillium Web" w:cs="Arial"/>
          <w:color w:val="5A5C5E"/>
          <w:sz w:val="27"/>
          <w:szCs w:val="27"/>
          <w:lang w:eastAsia="it-IT"/>
        </w:rPr>
      </w:pPr>
      <w:r w:rsidRPr="00E1721C">
        <w:rPr>
          <w:rFonts w:ascii="Titillium Web" w:eastAsia="Times New Roman" w:hAnsi="Titillium Web" w:cs="Arial"/>
          <w:color w:val="5A5C5E"/>
          <w:sz w:val="27"/>
          <w:szCs w:val="27"/>
          <w:lang w:eastAsia="it-IT"/>
        </w:rPr>
        <w:t>207 Tirocini con il bando MAECI-MUR-Università Italiane</w:t>
      </w:r>
    </w:p>
    <w:p w14:paraId="003EAA50" w14:textId="77777777" w:rsidR="00E1721C" w:rsidRPr="00E1721C" w:rsidRDefault="00E1721C" w:rsidP="00E1721C">
      <w:pPr>
        <w:spacing w:after="389" w:line="240" w:lineRule="auto"/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</w:pPr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 xml:space="preserve">Al via il nuovo bando di selezione, attraverso la Fondazione </w:t>
      </w:r>
      <w:proofErr w:type="spellStart"/>
      <w:proofErr w:type="gramStart"/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>Crui</w:t>
      </w:r>
      <w:proofErr w:type="spellEnd"/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>,  per</w:t>
      </w:r>
      <w:proofErr w:type="gramEnd"/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 xml:space="preserve"> 207 tirocini curriculari presso le seguenti tipologie di Sedi del MAECI: Ambasciate, Rappresentanze permanenti presso le OO.II., Consolati, Delegazioni e Istituti italiani di Cultura (IIC).</w:t>
      </w:r>
    </w:p>
    <w:p w14:paraId="7F188138" w14:textId="77777777" w:rsidR="00E1721C" w:rsidRPr="00E1721C" w:rsidRDefault="00E1721C" w:rsidP="00E1721C">
      <w:pPr>
        <w:numPr>
          <w:ilvl w:val="0"/>
          <w:numId w:val="1"/>
        </w:numPr>
        <w:spacing w:before="100" w:beforeAutospacing="1" w:after="100" w:afterAutospacing="1" w:line="240" w:lineRule="auto"/>
        <w:ind w:left="331"/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</w:pPr>
      <w:hyperlink r:id="rId10" w:tgtFrame="_blank" w:history="1">
        <w:r w:rsidRPr="00E1721C">
          <w:rPr>
            <w:rFonts w:ascii="Titillium Web" w:eastAsia="Times New Roman" w:hAnsi="Titillium Web" w:cs="Arial"/>
            <w:color w:val="07599B"/>
            <w:sz w:val="24"/>
            <w:szCs w:val="24"/>
            <w:lang w:eastAsia="it-IT"/>
          </w:rPr>
          <w:t>Bando completo</w:t>
        </w:r>
      </w:hyperlink>
    </w:p>
    <w:p w14:paraId="6A225075" w14:textId="77777777" w:rsidR="00E1721C" w:rsidRPr="00E1721C" w:rsidRDefault="00E1721C" w:rsidP="00E1721C">
      <w:pPr>
        <w:numPr>
          <w:ilvl w:val="0"/>
          <w:numId w:val="1"/>
        </w:numPr>
        <w:spacing w:before="100" w:beforeAutospacing="1" w:after="100" w:afterAutospacing="1" w:line="240" w:lineRule="auto"/>
        <w:ind w:left="331"/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</w:pPr>
      <w:hyperlink r:id="rId11" w:tgtFrame="_blank" w:history="1">
        <w:r w:rsidRPr="00E1721C">
          <w:rPr>
            <w:rFonts w:ascii="Titillium Web" w:eastAsia="Times New Roman" w:hAnsi="Titillium Web" w:cs="Arial"/>
            <w:color w:val="07599B"/>
            <w:sz w:val="24"/>
            <w:szCs w:val="24"/>
            <w:lang w:eastAsia="it-IT"/>
          </w:rPr>
          <w:t>Elenco atenei partecipanti</w:t>
        </w:r>
      </w:hyperlink>
    </w:p>
    <w:p w14:paraId="41757E2F" w14:textId="77777777" w:rsidR="00E1721C" w:rsidRPr="00E1721C" w:rsidRDefault="00E1721C" w:rsidP="00E1721C">
      <w:pPr>
        <w:spacing w:after="389" w:line="240" w:lineRule="auto"/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</w:pPr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>N.B. A fronte dell’emergenza epidemiologica da Covid-19, i tirocini offerti nel presente bando si svolgeranno esclusivamente in modalità flessibile a distanza dall’Italia.</w:t>
      </w:r>
    </w:p>
    <w:p w14:paraId="53769735" w14:textId="77777777" w:rsidR="00E1721C" w:rsidRPr="00E1721C" w:rsidRDefault="00E1721C" w:rsidP="00E1721C">
      <w:pPr>
        <w:spacing w:after="389" w:line="240" w:lineRule="auto"/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</w:pPr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>Le candidature al presente bando possono essere inviate esclusivamente per via telematica collegandosi all’applicativo online al seguente indirizzo </w:t>
      </w:r>
      <w:hyperlink r:id="rId12" w:tgtFrame="_blank" w:history="1">
        <w:r w:rsidRPr="00E1721C">
          <w:rPr>
            <w:rFonts w:ascii="Titillium Web" w:eastAsia="Times New Roman" w:hAnsi="Titillium Web" w:cs="Arial"/>
            <w:color w:val="07599B"/>
            <w:sz w:val="24"/>
            <w:szCs w:val="24"/>
            <w:lang w:eastAsia="it-IT"/>
          </w:rPr>
          <w:t>http://www.crui.it/tirocini/tirociniwa</w:t>
        </w:r>
      </w:hyperlink>
      <w:r w:rsidRPr="00E1721C">
        <w:rPr>
          <w:rFonts w:ascii="Titillium Web" w:eastAsia="Times New Roman" w:hAnsi="Titillium Web" w:cs="Arial"/>
          <w:color w:val="5A5C5E"/>
          <w:sz w:val="24"/>
          <w:szCs w:val="24"/>
          <w:lang w:eastAsia="it-IT"/>
        </w:rPr>
        <w:t> – entro il 21 giugno 2021, ore 17:00</w:t>
      </w:r>
    </w:p>
    <w:p w14:paraId="0793A6B2" w14:textId="77777777" w:rsidR="007E6644" w:rsidRDefault="00E1721C">
      <w:bookmarkStart w:id="0" w:name="_GoBack"/>
      <w:bookmarkEnd w:id="0"/>
    </w:p>
    <w:sectPr w:rsidR="007E66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25A9CE" w14:textId="77777777" w:rsidR="00E1721C" w:rsidRDefault="00E1721C" w:rsidP="00E1721C">
      <w:pPr>
        <w:spacing w:after="0" w:line="240" w:lineRule="auto"/>
      </w:pPr>
      <w:r>
        <w:separator/>
      </w:r>
    </w:p>
  </w:endnote>
  <w:endnote w:type="continuationSeparator" w:id="0">
    <w:p w14:paraId="5D7B5E56" w14:textId="77777777" w:rsidR="00E1721C" w:rsidRDefault="00E1721C" w:rsidP="00E17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tillium Web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DC61FF" w14:textId="77777777" w:rsidR="00E1721C" w:rsidRDefault="00E1721C" w:rsidP="00E1721C">
      <w:pPr>
        <w:spacing w:after="0" w:line="240" w:lineRule="auto"/>
      </w:pPr>
      <w:r>
        <w:separator/>
      </w:r>
    </w:p>
  </w:footnote>
  <w:footnote w:type="continuationSeparator" w:id="0">
    <w:p w14:paraId="6DBD1501" w14:textId="77777777" w:rsidR="00E1721C" w:rsidRDefault="00E1721C" w:rsidP="00E172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98451C"/>
    <w:multiLevelType w:val="multilevel"/>
    <w:tmpl w:val="FC36669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1C"/>
    <w:rsid w:val="00762F76"/>
    <w:rsid w:val="007A5A38"/>
    <w:rsid w:val="00E17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158B9"/>
  <w15:chartTrackingRefBased/>
  <w15:docId w15:val="{F45E915A-1B93-4B76-980D-8A86A310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Normale"/>
    <w:link w:val="Titolo4Carattere"/>
    <w:uiPriority w:val="9"/>
    <w:qFormat/>
    <w:rsid w:val="00E1721C"/>
    <w:pPr>
      <w:spacing w:before="232" w:after="204" w:line="240" w:lineRule="auto"/>
      <w:outlineLvl w:val="3"/>
    </w:pPr>
    <w:rPr>
      <w:rFonts w:ascii="Titillium Web" w:eastAsia="Times New Roman" w:hAnsi="Titillium Web" w:cs="Times New Roman"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E1721C"/>
    <w:rPr>
      <w:rFonts w:ascii="Titillium Web" w:eastAsia="Times New Roman" w:hAnsi="Titillium Web" w:cs="Times New Roman"/>
      <w:sz w:val="27"/>
      <w:szCs w:val="27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E1721C"/>
    <w:pPr>
      <w:spacing w:after="389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9829223">
      <w:bodyDiv w:val="1"/>
      <w:marLeft w:val="0"/>
      <w:marRight w:val="0"/>
      <w:marTop w:val="0"/>
      <w:marBottom w:val="0"/>
      <w:divBdr>
        <w:top w:val="none" w:sz="0" w:space="0" w:color="CACCCE"/>
        <w:left w:val="none" w:sz="0" w:space="0" w:color="CACCCE"/>
        <w:bottom w:val="none" w:sz="0" w:space="0" w:color="CACCCE"/>
        <w:right w:val="none" w:sz="0" w:space="0" w:color="CACCCE"/>
      </w:divBdr>
      <w:divsChild>
        <w:div w:id="10170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6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64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crui.it/tirocini/tirociniwa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irocinicrui.it/wp-content/uploads/2021/05/Elenco-atenei-partecipanti-per-bando-MAECI-24-05-21.pdf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tirocinicrui.it/wp-content/uploads/2021/05/BandoMAECI_24maggio2021-1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4BD797-8316-453F-A2BB-BDCB0F650D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941DC2-7EB5-466D-9C81-9360044236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0B89BC-CF08-4ED7-A245-EE9ED605075E}">
  <ds:schemaRefs>
    <ds:schemaRef ds:uri="http://purl.org/dc/dcmitype/"/>
    <ds:schemaRef ds:uri="d5b050f9-afcf-4c15-935c-77dbe3c539c7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09c87b53-9a22-4373-9f32-7c95a125b343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2021-07-13T11:08:00Z</dcterms:created>
  <dcterms:modified xsi:type="dcterms:W3CDTF">2021-07-13T11:09:00Z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