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0C997" w14:textId="77777777" w:rsidR="00CF48DF" w:rsidRPr="00CF48DF" w:rsidRDefault="00CF48DF" w:rsidP="00CF48DF">
      <w:pPr>
        <w:rPr>
          <w:b/>
          <w:bCs/>
        </w:rPr>
      </w:pPr>
      <w:r w:rsidRPr="00CF48DF">
        <w:rPr>
          <w:b/>
          <w:bCs/>
        </w:rPr>
        <w:t>Bando per tirocini presso la Corte costituzionale - Annualità 2025-2026</w:t>
      </w:r>
    </w:p>
    <w:p w14:paraId="5532A35C" w14:textId="77777777" w:rsidR="00CF48DF" w:rsidRPr="00CF48DF" w:rsidRDefault="00CF48DF" w:rsidP="00CF48DF">
      <w:r w:rsidRPr="00CF48DF">
        <w:t xml:space="preserve">La Corte costituzionale intende offrire a dieci studiose e studiosi in possesso della laurea quinquennale in giurisprudenza, o equivalente, iscritti ad un percorso di studi post </w:t>
      </w:r>
      <w:proofErr w:type="spellStart"/>
      <w:r w:rsidRPr="00CF48DF">
        <w:t>lauream</w:t>
      </w:r>
      <w:proofErr w:type="spellEnd"/>
      <w:r w:rsidRPr="00CF48DF">
        <w:t xml:space="preserve"> in ambito giuridico, la possibilità di effettuare un periodo di formazione denominato “Programma di stage Corte costituzionale – Università” presso gli Uffici dei Giudici costituzionali e/o presso il Servizio Studi della Corte.</w:t>
      </w:r>
      <w:r w:rsidRPr="00CF48DF">
        <w:br/>
        <w:t>Tale periodo di formazione rientra nella fattispecie dei tirocini curriculari.</w:t>
      </w:r>
      <w:r w:rsidRPr="00CF48DF">
        <w:br/>
        <w:t>Il programma – che si articola in un’unica sessione dal 1° ottobre 2025 al 24 luglio 2026 – ha come obiettivo l’approfondimento delle tematiche proprie del diritto costituzionale e della giustizia costituzionale e l’acquisizione di una conoscenza diretta e concreta dell’attività della Corte.</w:t>
      </w:r>
      <w:r w:rsidRPr="00CF48DF">
        <w:br/>
        <w:t>In relazione ad esigenze organizzative, connesse alla procedura di selezione, l’inizio dello stage potrebbe essere posticipato di massimo un mese, fermo restando il termine conclusivo del 24 luglio 2026.</w:t>
      </w:r>
      <w:r w:rsidRPr="00CF48DF">
        <w:br/>
        <w:t>Lo stage non può in alcun modo e a nessun effetto configurarsi come rapporto di lavoro, né può dar luogo ad aspettative di futuri rapporti lavorativi.</w:t>
      </w:r>
    </w:p>
    <w:p w14:paraId="12B1E3DB" w14:textId="77777777" w:rsidR="00CF48DF" w:rsidRPr="00CF48DF" w:rsidRDefault="00CF48DF" w:rsidP="00CF48DF">
      <w:r w:rsidRPr="00CF48DF">
        <w:t xml:space="preserve">Agli stagisti non residenti nel comune di Roma la Corte costituzionale corrisponde un rimborso spese di viaggio, vitto </w:t>
      </w:r>
      <w:proofErr w:type="spellStart"/>
      <w:r w:rsidRPr="00CF48DF">
        <w:t>ed</w:t>
      </w:r>
      <w:proofErr w:type="spellEnd"/>
      <w:r w:rsidRPr="00CF48DF">
        <w:t xml:space="preserve"> alloggio, nel limite massimo di € 600,00 mensili, previa esibizione dei relativi titoli.</w:t>
      </w:r>
      <w:r w:rsidRPr="00CF48DF">
        <w:br/>
        <w:t>Le modalità di effettuazione dello stage dovranno essere concordate con l’Amministrazione della Corte in modo tale da assicurarne il proficuo svolgimento.</w:t>
      </w:r>
      <w:r w:rsidRPr="00CF48DF">
        <w:br/>
        <w:t>Sono consentite, per giustificati motivi, una o più interruzioni temporanee dello stage, previo accordo tra il partecipante e la Corte costituzionale con il consenso del tutore universitario, ferma restando la data di scadenza indicata nel progetto formativo individuale.</w:t>
      </w:r>
      <w:r w:rsidRPr="00CF48DF">
        <w:br/>
        <w:t>Per gravi e giustificati motivi, la Corte costituzionale può interrompere anticipatamente il programma dandone tempestiva comunicazione scritta al partecipante e all’Università. In particolare, può essere causa dell’interruzione anticipata la mancata osservanza, da parte del partecipante, delle modalità di effettuazione dello stage: in tale caso, non potrà essere rilasciato l’attestato finale.</w:t>
      </w:r>
      <w:r w:rsidRPr="00CF48DF">
        <w:br/>
        <w:t>È consentita, inoltre, l’interruzione anticipata definitiva dello stage per giustificati motivi, d’iniziativa del partecipante. Dell’interruzione anticipata sarà data, da parte della Corte costituzionale, tempestiva comunicazione scritta all’Università.</w:t>
      </w:r>
    </w:p>
    <w:p w14:paraId="4D7EFD75" w14:textId="77777777" w:rsidR="00CF48DF" w:rsidRPr="00CF48DF" w:rsidRDefault="00CF48DF" w:rsidP="00CF48DF">
      <w:r w:rsidRPr="00CF48DF">
        <w:t>Possono partecipare al programma coloro che sono in possesso dei seguenti requisiti:</w:t>
      </w:r>
      <w:r w:rsidRPr="00CF48DF">
        <w:br/>
        <w:t>- conseguimento del diploma di laurea in giurisprudenza, o equivalente, con votazione minima di 105/110;</w:t>
      </w:r>
      <w:r w:rsidRPr="00CF48DF">
        <w:br/>
        <w:t>- adeguata conoscenza di lingue straniere nell’ambito delle principali aree europee;</w:t>
      </w:r>
      <w:r w:rsidRPr="00CF48DF">
        <w:br/>
        <w:t>- attuale iscrizione ad una scuola di specializzazione o ad un master presso l’Università degli Studi Roma Tre;</w:t>
      </w:r>
      <w:r w:rsidRPr="00CF48DF">
        <w:br/>
        <w:t>- età massima 30 anni</w:t>
      </w:r>
      <w:r w:rsidRPr="00CF48DF">
        <w:br/>
        <w:t>Le ulteriori esperienze professionali e di studio sono valutabili solo se effettuate dopo il conseguimento della laurea e positivamente concluse alla data di scadenza del termine per la presentazione delle domande di partecipazione.</w:t>
      </w:r>
      <w:r w:rsidRPr="00CF48DF">
        <w:br/>
        <w:t>In ogni caso, è necessario indicare nella domanda i titoli professionali e scientifici posseduti, con particolare riguardo a quelli concernenti le tematiche proprie del diritto costituzionale e della giustizia costituzionale.</w:t>
      </w:r>
      <w:r w:rsidRPr="00CF48DF">
        <w:br/>
        <w:t>Non possono partecipare al programma coloro che hanno già svolto uno stage presso la Corte costituzionale.</w:t>
      </w:r>
    </w:p>
    <w:p w14:paraId="1BCE547D" w14:textId="77777777" w:rsidR="00CF48DF" w:rsidRPr="00CF48DF" w:rsidRDefault="00CF48DF" w:rsidP="00CF48DF">
      <w:r w:rsidRPr="00CF48DF">
        <w:t xml:space="preserve">Coloro che sono in possesso dei requisiti richiesti dal bando dovranno inviare la propria candidatura all’indirizzo di posta elettronica </w:t>
      </w:r>
      <w:hyperlink r:id="rId4" w:history="1">
        <w:r w:rsidRPr="00CF48DF">
          <w:rPr>
            <w:rStyle w:val="Collegamentoipertestuale"/>
          </w:rPr>
          <w:t>candidatureavvisi.stage@uniroma3.it</w:t>
        </w:r>
      </w:hyperlink>
      <w:r w:rsidRPr="00CF48DF">
        <w:t xml:space="preserve"> </w:t>
      </w:r>
      <w:r w:rsidRPr="00CF48DF">
        <w:rPr>
          <w:b/>
          <w:bCs/>
        </w:rPr>
        <w:t>dal 17 febbraio 2025 al 9 marzo 2025</w:t>
      </w:r>
      <w:r w:rsidRPr="00CF48DF">
        <w:t xml:space="preserve"> completa di:</w:t>
      </w:r>
      <w:r w:rsidRPr="00CF48DF">
        <w:br/>
      </w:r>
      <w:r w:rsidRPr="00CF48DF">
        <w:lastRenderedPageBreak/>
        <w:t>- [</w:t>
      </w:r>
      <w:proofErr w:type="spellStart"/>
      <w:r w:rsidRPr="00CF48DF">
        <w:t>privateDownload</w:t>
      </w:r>
      <w:proofErr w:type="spellEnd"/>
      <w:r w:rsidRPr="00CF48DF">
        <w:t xml:space="preserve"> </w:t>
      </w:r>
      <w:proofErr w:type="spellStart"/>
      <w:r w:rsidRPr="00CF48DF">
        <w:t>idFile</w:t>
      </w:r>
      <w:proofErr w:type="spellEnd"/>
      <w:r w:rsidRPr="00CF48DF">
        <w:t>="103920" label="Modulo di domanda"] debitamente compilato e sottoscritto;</w:t>
      </w:r>
      <w:r w:rsidRPr="00CF48DF">
        <w:br/>
        <w:t>- curriculum vitae;</w:t>
      </w:r>
      <w:r w:rsidRPr="00CF48DF">
        <w:br/>
        <w:t>- certificati, o dichiarazioni sostitutive dei medesimi, dei corsi di studi con la votazione degli esami sostenuti e con la votazione finale conseguita;</w:t>
      </w:r>
      <w:r w:rsidRPr="00CF48DF">
        <w:br/>
        <w:t>- certificati, o dichiarazioni sostitutive dei medesimi, attestanti i titoli professionali e scientifici posseduti, con particolare riguardo a quelli concernenti le tematiche proprie del diritto costituzionale e della giustizia costituzionale;</w:t>
      </w:r>
      <w:r w:rsidRPr="00CF48DF">
        <w:br/>
        <w:t>-  copia dei certificati attestanti le conoscenze linguistiche.</w:t>
      </w:r>
    </w:p>
    <w:p w14:paraId="558BF0DD" w14:textId="77777777" w:rsidR="00CF48DF" w:rsidRPr="00CF48DF" w:rsidRDefault="00CF48DF" w:rsidP="00CF48DF">
      <w:r w:rsidRPr="00CF48DF">
        <w:rPr>
          <w:b/>
          <w:bCs/>
        </w:rPr>
        <w:t>La documentazione di cui sopra dovrà essere trasmessa in un unico file formato .pdf unitamente al modulo di domanda da inviare anche in formato .doc.</w:t>
      </w:r>
    </w:p>
    <w:p w14:paraId="74A423A0" w14:textId="77777777" w:rsidR="00CF48DF" w:rsidRPr="00CF48DF" w:rsidRDefault="00CF48DF" w:rsidP="00CF48DF">
      <w:r w:rsidRPr="00CF48DF">
        <w:t>Una volta ricevute le candidature, l’Università procede ad una prima preselezione – sulla base dei requisiti richiesti dal presente bando – di non più di cinque candidati da trasmettere all’Amministrazione della Corte costituzionale. La mancata osservanza di tale prescrizione comporta l'esclusione di tutti gli studiosi preselezionati dall'istituto che ne è responsabile.</w:t>
      </w:r>
      <w:r w:rsidRPr="00CF48DF">
        <w:br/>
        <w:t>La Corte costituzionale procede successivamente alla valutazione dei titoli dei candidati che hanno superato la preselezione al fine dell’approvazione della graduatoria finale.</w:t>
      </w:r>
      <w:r w:rsidRPr="00CF48DF">
        <w:br/>
        <w:t>I nominativi dei dieci candidati utilmente collocatisi in graduatoria verranno comunicati alle Università in modo da dar corso agli adempimenti connessi all’attivazione dello stage (stipula della convenzione e sottoscrizione del progetto formativo).</w:t>
      </w:r>
      <w:r w:rsidRPr="00CF48DF">
        <w:br/>
        <w:t>Nell’ipotesi di sopravvenuta mancanza di interesse da parte di uno o più dei candidati suddetti, si procederà con lo scorrimento della graduatoria.</w:t>
      </w:r>
      <w:r w:rsidRPr="00CF48DF">
        <w:br/>
        <w:t>Ai sensi della Legge 7 agosto 1990 n. 241, la responsabile del procedimento è la Dott.ssa Roberta Evangelista, Responsabile dell’Area servizi per gli Studenti.</w:t>
      </w:r>
    </w:p>
    <w:p w14:paraId="3890F4A4" w14:textId="77777777" w:rsidR="00F73D87" w:rsidRDefault="00F73D87"/>
    <w:sectPr w:rsidR="00F73D8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8DF"/>
    <w:rsid w:val="006A1EB0"/>
    <w:rsid w:val="009E1865"/>
    <w:rsid w:val="00CF48DF"/>
    <w:rsid w:val="00F7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461B4"/>
  <w15:chartTrackingRefBased/>
  <w15:docId w15:val="{1C8D8AA0-BBA4-4EE4-9AD1-40829929C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F48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F48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F48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F48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F48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F48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F48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F48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F48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F48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F48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F48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F48D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F48D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F48D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F48D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F48D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F48D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F48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F48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F48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F48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F48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F48D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F48D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F48D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F48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F48D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F48DF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CF48DF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F48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2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andidatureavvisi.stage@uniroma3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835</Words>
  <Characters>4763</Characters>
  <Application>Microsoft Office Word</Application>
  <DocSecurity>0</DocSecurity>
  <Lines>39</Lines>
  <Paragraphs>11</Paragraphs>
  <ScaleCrop>false</ScaleCrop>
  <Company>Universit? degli Studi Roma 3</Company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2025-04-10T12:50:00Z</dcterms:created>
  <dcterms:modified xsi:type="dcterms:W3CDTF">2025-04-10T12:52:00Z</dcterms:modified>
</cp:coreProperties>
</file>