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6AE2" w14:textId="77777777" w:rsidR="00FB45D3" w:rsidRDefault="00FB45D3" w:rsidP="00FB45D3">
      <w:pPr>
        <w:pStyle w:val="Nessunaspaziatura"/>
        <w:pBdr>
          <w:bottom w:val="single" w:sz="4" w:space="1" w:color="auto"/>
        </w:pBdr>
        <w:tabs>
          <w:tab w:val="right" w:pos="9638"/>
        </w:tabs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7AA71EE1" wp14:editId="785894F2">
            <wp:extent cx="1114425" cy="676275"/>
            <wp:effectExtent l="0" t="0" r="9525" b="9525"/>
            <wp:docPr id="11" name="Immagine 11" descr="logo_def_blu-pc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logo_def_blu-pc cop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</w:t>
      </w:r>
      <w:bookmarkStart w:id="0" w:name="_Hlk139893399"/>
      <w:bookmarkStart w:id="1" w:name="_Hlk139893453"/>
      <w:r>
        <w:rPr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Università degli Studi Roma Tre</w:t>
      </w:r>
      <w:bookmarkEnd w:id="0"/>
    </w:p>
    <w:bookmarkEnd w:id="1"/>
    <w:p w14:paraId="0DB6374F" w14:textId="77777777" w:rsidR="00FB45D3" w:rsidRDefault="00FB45D3" w:rsidP="00FC652D">
      <w:pPr>
        <w:rPr>
          <w:b/>
          <w:sz w:val="24"/>
          <w:szCs w:val="24"/>
        </w:rPr>
      </w:pPr>
    </w:p>
    <w:p w14:paraId="445944B3" w14:textId="06A63F5E" w:rsidR="00FB45D3" w:rsidRPr="009211B7" w:rsidRDefault="00FB45D3" w:rsidP="009211B7">
      <w:pPr>
        <w:rPr>
          <w:rFonts w:ascii="Times New Roman" w:hAnsi="Times New Roman" w:cs="Times New Roman"/>
          <w:b/>
          <w:sz w:val="24"/>
          <w:szCs w:val="24"/>
        </w:rPr>
      </w:pPr>
      <w:r w:rsidRPr="009211B7">
        <w:rPr>
          <w:rFonts w:ascii="Times New Roman" w:hAnsi="Times New Roman" w:cs="Times New Roman"/>
          <w:b/>
          <w:sz w:val="24"/>
          <w:szCs w:val="24"/>
        </w:rPr>
        <w:t>Informazioni sulla compilazione della</w:t>
      </w:r>
      <w:r w:rsidR="009211B7" w:rsidRPr="009211B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9211B7">
        <w:rPr>
          <w:rFonts w:ascii="Times New Roman" w:hAnsi="Times New Roman" w:cs="Times New Roman"/>
          <w:b/>
          <w:sz w:val="24"/>
          <w:szCs w:val="24"/>
        </w:rPr>
        <w:t>cheda di analisi dei progetti di ricerca che i</w:t>
      </w:r>
      <w:r w:rsidR="005F5BC9">
        <w:rPr>
          <w:rFonts w:ascii="Times New Roman" w:hAnsi="Times New Roman" w:cs="Times New Roman"/>
          <w:b/>
          <w:sz w:val="24"/>
          <w:szCs w:val="24"/>
        </w:rPr>
        <w:t>mplicano il trattamento di</w:t>
      </w:r>
      <w:r w:rsidRPr="009211B7">
        <w:rPr>
          <w:rFonts w:ascii="Times New Roman" w:hAnsi="Times New Roman" w:cs="Times New Roman"/>
          <w:b/>
          <w:sz w:val="24"/>
          <w:szCs w:val="24"/>
        </w:rPr>
        <w:t xml:space="preserve"> dati personali</w:t>
      </w:r>
    </w:p>
    <w:p w14:paraId="2FAD5913" w14:textId="77777777" w:rsidR="00FB45D3" w:rsidRPr="009211B7" w:rsidRDefault="00FB45D3" w:rsidP="00FB45D3">
      <w:pPr>
        <w:jc w:val="both"/>
        <w:rPr>
          <w:rFonts w:ascii="Times New Roman" w:hAnsi="Times New Roman" w:cs="Times New Roman"/>
        </w:rPr>
      </w:pPr>
      <w:r w:rsidRPr="009211B7">
        <w:rPr>
          <w:rFonts w:ascii="Times New Roman" w:hAnsi="Times New Roman" w:cs="Times New Roman"/>
        </w:rPr>
        <w:t xml:space="preserve">La scheda di analisi dei progetti di ricerca deve essere compilata dal responsabile scientifico di ciascun progetto qualora lo specifico progetto di ricerca involva il trattamento di dati personali. </w:t>
      </w:r>
    </w:p>
    <w:p w14:paraId="283F03C6" w14:textId="77777777" w:rsidR="00FB45D3" w:rsidRPr="009211B7" w:rsidRDefault="00FB45D3" w:rsidP="00FB45D3">
      <w:pPr>
        <w:jc w:val="both"/>
        <w:rPr>
          <w:rFonts w:ascii="Times New Roman" w:hAnsi="Times New Roman" w:cs="Times New Roman"/>
        </w:rPr>
      </w:pPr>
      <w:r w:rsidRPr="009211B7">
        <w:rPr>
          <w:rFonts w:ascii="Times New Roman" w:hAnsi="Times New Roman" w:cs="Times New Roman"/>
        </w:rPr>
        <w:t xml:space="preserve">La scheda è finalizzata a raccogliere le informazioni necessarie per poter effettuare la valutazione di impatto sulla protezione dei dati personali e per la definizione delle opportune misure da adottare, volte a dimostrare che il trattamento dei dati personali per le finalità di ricerca sarà conforme a quanto previsto </w:t>
      </w:r>
      <w:r w:rsidRPr="009211B7">
        <w:rPr>
          <w:rFonts w:ascii="Times New Roman" w:hAnsi="Times New Roman" w:cs="Times New Roman"/>
          <w:b/>
        </w:rPr>
        <w:t>dall’art. 35 del Regolamento UE 2016/679</w:t>
      </w:r>
      <w:r w:rsidRPr="009211B7">
        <w:rPr>
          <w:rFonts w:ascii="Times New Roman" w:hAnsi="Times New Roman" w:cs="Times New Roman"/>
        </w:rPr>
        <w:t xml:space="preserve">. </w:t>
      </w:r>
    </w:p>
    <w:p w14:paraId="14807C8D" w14:textId="0B8E0F4B" w:rsidR="00FB45D3" w:rsidRPr="009211B7" w:rsidRDefault="00FB45D3" w:rsidP="00FB45D3">
      <w:pPr>
        <w:jc w:val="both"/>
        <w:rPr>
          <w:rFonts w:ascii="Times New Roman" w:hAnsi="Times New Roman" w:cs="Times New Roman"/>
        </w:rPr>
      </w:pPr>
      <w:r w:rsidRPr="009211B7">
        <w:rPr>
          <w:rFonts w:ascii="Times New Roman" w:hAnsi="Times New Roman" w:cs="Times New Roman"/>
        </w:rPr>
        <w:t xml:space="preserve">Tale scheda dovrà essere sottoscritta dal responsabile scientifico ed inoltrata a mezzo protocollo </w:t>
      </w:r>
      <w:r w:rsidR="002B54AB">
        <w:rPr>
          <w:rFonts w:ascii="Times New Roman" w:hAnsi="Times New Roman" w:cs="Times New Roman"/>
        </w:rPr>
        <w:t>ai referenti dell’Ufficio Privacy</w:t>
      </w:r>
    </w:p>
    <w:p w14:paraId="2036FADA" w14:textId="77777777" w:rsidR="00FB45D3" w:rsidRPr="009211B7" w:rsidRDefault="00FB45D3" w:rsidP="00FB45D3">
      <w:pPr>
        <w:jc w:val="both"/>
        <w:rPr>
          <w:rFonts w:ascii="Times New Roman" w:hAnsi="Times New Roman" w:cs="Times New Roman"/>
        </w:rPr>
      </w:pPr>
    </w:p>
    <w:p w14:paraId="78423790" w14:textId="77777777" w:rsidR="00FB45D3" w:rsidRDefault="00FB45D3" w:rsidP="00FB45D3">
      <w:pPr>
        <w:jc w:val="both"/>
      </w:pPr>
    </w:p>
    <w:p w14:paraId="1F5A7C43" w14:textId="77777777" w:rsidR="00FB45D3" w:rsidRDefault="00FB45D3" w:rsidP="00FB45D3">
      <w:pPr>
        <w:jc w:val="both"/>
      </w:pPr>
    </w:p>
    <w:p w14:paraId="6D5DCE02" w14:textId="77777777" w:rsidR="00FB45D3" w:rsidRDefault="00FB45D3" w:rsidP="00FB45D3">
      <w:pPr>
        <w:jc w:val="both"/>
      </w:pPr>
    </w:p>
    <w:p w14:paraId="42B5215B" w14:textId="77777777" w:rsidR="00FB45D3" w:rsidRDefault="00FB45D3" w:rsidP="00FB45D3">
      <w:pPr>
        <w:jc w:val="both"/>
      </w:pPr>
    </w:p>
    <w:p w14:paraId="39CD7900" w14:textId="77777777" w:rsidR="00FB45D3" w:rsidRDefault="00FB45D3" w:rsidP="00FB45D3">
      <w:pPr>
        <w:jc w:val="both"/>
      </w:pPr>
    </w:p>
    <w:p w14:paraId="1AA7BFC8" w14:textId="77777777" w:rsidR="00FB45D3" w:rsidRDefault="00FB45D3" w:rsidP="00FB45D3">
      <w:pPr>
        <w:jc w:val="both"/>
      </w:pPr>
    </w:p>
    <w:p w14:paraId="307519C6" w14:textId="77777777" w:rsidR="00FB45D3" w:rsidRDefault="00FB45D3" w:rsidP="00FB45D3">
      <w:pPr>
        <w:jc w:val="both"/>
      </w:pPr>
    </w:p>
    <w:p w14:paraId="176A8AA9" w14:textId="77777777" w:rsidR="00FB45D3" w:rsidRDefault="00FB45D3" w:rsidP="00FB45D3">
      <w:pPr>
        <w:jc w:val="both"/>
      </w:pPr>
    </w:p>
    <w:p w14:paraId="6D56450A" w14:textId="77777777" w:rsidR="00FB45D3" w:rsidRDefault="00FB45D3" w:rsidP="00FB45D3">
      <w:pPr>
        <w:jc w:val="both"/>
      </w:pPr>
    </w:p>
    <w:p w14:paraId="21A3940F" w14:textId="77777777" w:rsidR="00FB45D3" w:rsidRDefault="00FB45D3" w:rsidP="00FB45D3">
      <w:pPr>
        <w:jc w:val="both"/>
      </w:pPr>
    </w:p>
    <w:p w14:paraId="1B73CE01" w14:textId="77777777" w:rsidR="00FB45D3" w:rsidRDefault="00FB45D3" w:rsidP="00FB45D3">
      <w:pPr>
        <w:jc w:val="both"/>
      </w:pPr>
    </w:p>
    <w:p w14:paraId="44B2CBF0" w14:textId="77777777" w:rsidR="00FB45D3" w:rsidRDefault="00FB45D3" w:rsidP="00FB45D3">
      <w:pPr>
        <w:jc w:val="both"/>
      </w:pPr>
    </w:p>
    <w:p w14:paraId="1A468C48" w14:textId="77777777" w:rsidR="00FB45D3" w:rsidRDefault="00FB45D3" w:rsidP="00FB45D3">
      <w:pPr>
        <w:jc w:val="both"/>
      </w:pPr>
    </w:p>
    <w:p w14:paraId="1F8074AF" w14:textId="77777777" w:rsidR="00FB45D3" w:rsidRDefault="00FB45D3" w:rsidP="00FB45D3">
      <w:pPr>
        <w:jc w:val="both"/>
      </w:pPr>
    </w:p>
    <w:p w14:paraId="1E091ED7" w14:textId="77777777" w:rsidR="00FB45D3" w:rsidRDefault="00FB45D3" w:rsidP="00FB45D3">
      <w:pPr>
        <w:jc w:val="both"/>
      </w:pPr>
    </w:p>
    <w:p w14:paraId="5EF0D999" w14:textId="77777777" w:rsidR="00FB45D3" w:rsidRDefault="00FB45D3" w:rsidP="00FB45D3">
      <w:pPr>
        <w:jc w:val="both"/>
      </w:pPr>
    </w:p>
    <w:p w14:paraId="58D8A4F6" w14:textId="6A84A78B" w:rsidR="009211B7" w:rsidRDefault="009211B7" w:rsidP="00FB45D3">
      <w:pPr>
        <w:jc w:val="both"/>
      </w:pPr>
    </w:p>
    <w:p w14:paraId="7F38754E" w14:textId="77777777" w:rsidR="009211B7" w:rsidRPr="009211B7" w:rsidRDefault="009211B7" w:rsidP="009211B7"/>
    <w:p w14:paraId="7E1C6B50" w14:textId="234DEAE1" w:rsidR="00FB45D3" w:rsidRPr="009211B7" w:rsidRDefault="00FB45D3" w:rsidP="009211B7">
      <w:pPr>
        <w:ind w:firstLine="708"/>
      </w:pPr>
    </w:p>
    <w:p w14:paraId="0A3D5E2B" w14:textId="77777777" w:rsidR="00FB45D3" w:rsidRDefault="00FB45D3" w:rsidP="00FB45D3">
      <w:pPr>
        <w:pStyle w:val="Nessunaspaziatura"/>
        <w:pBdr>
          <w:bottom w:val="single" w:sz="4" w:space="1" w:color="auto"/>
        </w:pBdr>
        <w:tabs>
          <w:tab w:val="right" w:pos="9638"/>
        </w:tabs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4C4C6810" wp14:editId="2A411930">
            <wp:extent cx="1114425" cy="676275"/>
            <wp:effectExtent l="0" t="0" r="9525" b="9525"/>
            <wp:docPr id="1" name="Immagine 1" descr="logo_def_blu-pc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logo_def_blu-pc cop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Università degli Studi Roma Tre</w:t>
      </w:r>
    </w:p>
    <w:p w14:paraId="6F524134" w14:textId="77777777" w:rsid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_Hlk145338647"/>
    </w:p>
    <w:p w14:paraId="55B55E9E" w14:textId="77777777" w:rsidR="00073B21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9211B7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SCHEDA PER L’ANALISI DEI RISCHI DEI PROGETTI DI RICERCA RELATIVAMENTE AL TRATTAMENTO DEI DATI PERSONALI </w:t>
      </w:r>
    </w:p>
    <w:p w14:paraId="419C60D3" w14:textId="094FB2EB" w:rsidR="00FB45D3" w:rsidRPr="00B43FFD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  <w:r w:rsidRPr="00B43FFD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 xml:space="preserve">DA COMPILARSI OVE IL PROGETTO </w:t>
      </w:r>
      <w:r w:rsidR="00B43FFD" w:rsidRPr="00B43FFD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>IMPLICHI</w:t>
      </w:r>
      <w:r w:rsidRPr="00B43FFD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t xml:space="preserve"> IL TRATTAMENTO DI DATI PERSONALI</w:t>
      </w:r>
    </w:p>
    <w:p w14:paraId="273B5F16" w14:textId="77777777" w:rsidR="00FB45D3" w:rsidRPr="009211B7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14:paraId="2BBBA011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1. Denominazione del progetto di ricerca</w:t>
      </w:r>
    </w:p>
    <w:p w14:paraId="57F8742E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  <w:r w:rsidRPr="00FB45D3">
        <w:rPr>
          <w:rFonts w:ascii="Verdana" w:eastAsia="Verdana" w:hAnsi="Verdana" w:cs="Arial"/>
          <w:b/>
          <w:sz w:val="20"/>
          <w:szCs w:val="20"/>
          <w:lang w:eastAsia="it-IT"/>
        </w:rPr>
        <w:t>______________________________________________________________________________________________________________________________</w:t>
      </w:r>
    </w:p>
    <w:p w14:paraId="718DF7E7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 w:firstLine="7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6C4809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2. Denominazione della Struttura (Dipartimento) che ha approvato la ricerca</w:t>
      </w:r>
    </w:p>
    <w:p w14:paraId="4B14697F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3" w:name="_Hlk536708028"/>
      <w:r w:rsidRPr="00FB45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</w:t>
      </w:r>
    </w:p>
    <w:p w14:paraId="691FFA16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bookmarkEnd w:id="3"/>
    <w:p w14:paraId="0ACA0CBD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Indirizzo PEC e/o EMAIL della struttura di riferimento__________________________________</w:t>
      </w:r>
    </w:p>
    <w:p w14:paraId="045773F9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A08CB9C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3. Nominativo e recapito telefonico del Responsabile scientifico del progetto</w:t>
      </w:r>
    </w:p>
    <w:p w14:paraId="2E77E355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</w:t>
      </w:r>
    </w:p>
    <w:p w14:paraId="48590E8B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B8FBC18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3.1</w:t>
      </w:r>
      <w:r w:rsidRPr="00FB45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Eventuali 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Partner del progetto</w:t>
      </w:r>
    </w:p>
    <w:p w14:paraId="742FB723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</w:t>
      </w:r>
    </w:p>
    <w:p w14:paraId="6591B26C" w14:textId="77777777" w:rsidR="00FB45D3" w:rsidRPr="00FB45D3" w:rsidRDefault="00FB45D3" w:rsidP="00FB4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176CB0D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</w:p>
    <w:p w14:paraId="65588830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4. Finalità del progetto di ricerca</w:t>
      </w:r>
    </w:p>
    <w:p w14:paraId="106D8ACF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  <w:r w:rsidRPr="00FB45D3">
        <w:rPr>
          <w:rFonts w:ascii="Verdana" w:eastAsia="Verdana" w:hAnsi="Verdana" w:cs="Arial"/>
          <w:b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5572D3DB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33"/>
      </w:tblGrid>
      <w:tr w:rsidR="00FB45D3" w:rsidRPr="00FB45D3" w14:paraId="0D37A517" w14:textId="77777777" w:rsidTr="00E11D67">
        <w:tc>
          <w:tcPr>
            <w:tcW w:w="4498" w:type="dxa"/>
            <w:shd w:val="clear" w:color="auto" w:fill="auto"/>
          </w:tcPr>
          <w:p w14:paraId="31365C4A" w14:textId="77777777" w:rsidR="00FB45D3" w:rsidRPr="00FB45D3" w:rsidRDefault="00FB45D3" w:rsidP="00FB45D3">
            <w:pPr>
              <w:tabs>
                <w:tab w:val="right" w:pos="8789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B45D3">
              <w:rPr>
                <w:rFonts w:ascii="Times New Roman" w:eastAsia="Times New Roman" w:hAnsi="Times New Roman" w:cs="Times New Roman"/>
                <w:b/>
                <w:lang w:eastAsia="it-IT"/>
              </w:rPr>
              <w:t>Data di inizio prevista</w:t>
            </w:r>
          </w:p>
          <w:p w14:paraId="0D7F53A9" w14:textId="77777777" w:rsidR="00FB45D3" w:rsidRPr="00FB45D3" w:rsidRDefault="00FB45D3" w:rsidP="00FB45D3">
            <w:pPr>
              <w:tabs>
                <w:tab w:val="right" w:pos="8789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</w:p>
          <w:p w14:paraId="68B92686" w14:textId="77777777" w:rsidR="00FB45D3" w:rsidRPr="00FB45D3" w:rsidRDefault="00FB45D3" w:rsidP="00FB45D3">
            <w:pPr>
              <w:tabs>
                <w:tab w:val="right" w:pos="8789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</w:p>
        </w:tc>
        <w:tc>
          <w:tcPr>
            <w:tcW w:w="4433" w:type="dxa"/>
            <w:shd w:val="clear" w:color="auto" w:fill="auto"/>
          </w:tcPr>
          <w:p w14:paraId="2207E25C" w14:textId="77777777" w:rsidR="00FB45D3" w:rsidRPr="00FB45D3" w:rsidRDefault="00FB45D3" w:rsidP="00FB45D3">
            <w:pPr>
              <w:tabs>
                <w:tab w:val="right" w:pos="8789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FB45D3">
              <w:rPr>
                <w:rFonts w:ascii="Times New Roman" w:eastAsia="Times New Roman" w:hAnsi="Times New Roman" w:cs="Times New Roman"/>
                <w:b/>
                <w:lang w:eastAsia="it-IT"/>
              </w:rPr>
              <w:t>Data di fine programmata</w:t>
            </w:r>
          </w:p>
          <w:p w14:paraId="2383AAAE" w14:textId="77777777" w:rsidR="00FB45D3" w:rsidRPr="00FB45D3" w:rsidRDefault="00FB45D3" w:rsidP="00FB45D3">
            <w:pPr>
              <w:tabs>
                <w:tab w:val="right" w:pos="8789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</w:p>
        </w:tc>
      </w:tr>
    </w:tbl>
    <w:p w14:paraId="2AC8FF26" w14:textId="77777777" w:rsidR="009211B7" w:rsidRDefault="009211B7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63E7939F" w14:textId="0E2E8C4C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5. Procedure di raccolta dei dati personali</w:t>
      </w:r>
    </w:p>
    <w:p w14:paraId="461723E3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Diretta (specificare:)</w:t>
      </w:r>
    </w:p>
    <w:p w14:paraId="00C88F3D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Utilizzo di questionari</w:t>
      </w:r>
    </w:p>
    <w:p w14:paraId="292BCD7C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Interviste strutturate o semi-strutturate</w:t>
      </w:r>
    </w:p>
    <w:p w14:paraId="1076DBFA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Interviste in profondità</w:t>
      </w:r>
    </w:p>
    <w:p w14:paraId="3AE1C134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Registrazioni audio o video dei soggetti</w:t>
      </w:r>
    </w:p>
    <w:p w14:paraId="01BDACA4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Focus group</w:t>
      </w:r>
    </w:p>
    <w:p w14:paraId="6494C8F9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Osservazione del comportamento dei soggetti</w:t>
      </w:r>
    </w:p>
    <w:p w14:paraId="3AEED78B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jc w:val="both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Somministrazione attraverso internet (web, posta elettronica…)</w:t>
      </w:r>
    </w:p>
    <w:p w14:paraId="77CFCD3A" w14:textId="77777777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jc w:val="both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bookmarkStart w:id="4" w:name="_Hlk3544777"/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Altro (specificare:)</w:t>
      </w:r>
      <w:r w:rsidRPr="00FB45D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</w:t>
      </w:r>
    </w:p>
    <w:p w14:paraId="7A013330" w14:textId="77777777" w:rsidR="00FB45D3" w:rsidRPr="00FB45D3" w:rsidRDefault="00FB45D3" w:rsidP="00FB45D3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FB45D3" w:rsidRPr="00FB45D3" w14:paraId="25F4BAC0" w14:textId="77777777" w:rsidTr="00E11D67">
        <w:trPr>
          <w:trHeight w:val="301"/>
        </w:trPr>
        <w:tc>
          <w:tcPr>
            <w:tcW w:w="9121" w:type="dxa"/>
            <w:shd w:val="clear" w:color="auto" w:fill="auto"/>
          </w:tcPr>
          <w:p w14:paraId="1B15A1DD" w14:textId="77777777" w:rsidR="00FB45D3" w:rsidRPr="00FB45D3" w:rsidRDefault="00FB45D3" w:rsidP="00FB45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B45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  <w:t>Allegare copia delle domande che verranno poste (se previsto dalla procedura utilizzata); ove questo non sia possibile, indicare gli argomenti che verranno trattati.</w:t>
            </w:r>
          </w:p>
          <w:p w14:paraId="27EF64A4" w14:textId="77777777" w:rsidR="00FB45D3" w:rsidRPr="00FB45D3" w:rsidRDefault="00FB45D3" w:rsidP="00FB45D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bookmarkEnd w:id="4"/>
    </w:tbl>
    <w:p w14:paraId="38AD230E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526989D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Indiretta (specificare:)</w:t>
      </w:r>
    </w:p>
    <w:p w14:paraId="14B9B8A6" w14:textId="58366B05" w:rsidR="00FB45D3" w:rsidRPr="00FB45D3" w:rsidRDefault="00FB45D3" w:rsidP="00FB4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Acquisizione di dati da altro ente o da soggetti terzi</w:t>
      </w:r>
      <w:r w:rsidR="00257A7A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:</w:t>
      </w:r>
      <w:r w:rsidR="0009269C" w:rsidRPr="000926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9269C" w:rsidRPr="009211B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</w:t>
      </w:r>
      <w:r w:rsidR="0009269C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 xml:space="preserve"> </w:t>
      </w:r>
    </w:p>
    <w:p w14:paraId="1C1C74D0" w14:textId="13660BD5" w:rsidR="009211B7" w:rsidRDefault="00FB45D3" w:rsidP="009211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Acquisizione di dati attraverso internet</w:t>
      </w:r>
      <w:r w:rsidR="0009269C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 xml:space="preserve">: </w:t>
      </w:r>
      <w:r w:rsidR="0009269C" w:rsidRPr="009211B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</w:t>
      </w:r>
    </w:p>
    <w:p w14:paraId="34410DF3" w14:textId="4CE0ABCA" w:rsidR="00FB45D3" w:rsidRPr="009211B7" w:rsidRDefault="00FB45D3" w:rsidP="009211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9211B7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Altro (specificare:)</w:t>
      </w:r>
      <w:r w:rsidRPr="009211B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</w:t>
      </w:r>
      <w:bookmarkStart w:id="5" w:name="_Hlk156462192"/>
      <w:r w:rsidRPr="009211B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  <w:bookmarkEnd w:id="5"/>
    </w:p>
    <w:p w14:paraId="0B11CCB7" w14:textId="10232DC1" w:rsidR="00FB45D3" w:rsidRPr="009211B7" w:rsidRDefault="00FB45D3" w:rsidP="009211B7">
      <w:pPr>
        <w:pStyle w:val="Nessunaspaziatura"/>
        <w:pBdr>
          <w:bottom w:val="single" w:sz="4" w:space="1" w:color="auto"/>
        </w:pBdr>
        <w:tabs>
          <w:tab w:val="right" w:pos="9638"/>
        </w:tabs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1E700514" wp14:editId="4A7FA469">
            <wp:extent cx="1114425" cy="676275"/>
            <wp:effectExtent l="0" t="0" r="9525" b="9525"/>
            <wp:docPr id="3" name="Immagine 3" descr="logo_def_blu-pc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logo_def_blu-pc cop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Università degli Studi Roma Tre</w:t>
      </w:r>
    </w:p>
    <w:p w14:paraId="507E0910" w14:textId="77777777" w:rsidR="009211B7" w:rsidRDefault="009211B7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44E7379C" w14:textId="52C0FB85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6. Soggetti coinvolti nel progetto</w:t>
      </w:r>
    </w:p>
    <w:p w14:paraId="754D3F2C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10"/>
          <w:szCs w:val="10"/>
          <w:lang w:eastAsia="it-IT"/>
        </w:rPr>
      </w:pPr>
    </w:p>
    <w:p w14:paraId="2F7D8394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Tipologie</w:t>
      </w:r>
    </w:p>
    <w:p w14:paraId="7D2DA3B2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10"/>
          <w:szCs w:val="10"/>
          <w:lang w:eastAsia="it-IT"/>
        </w:rPr>
      </w:pPr>
    </w:p>
    <w:p w14:paraId="5AEDE92F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Studenti/Studenti lavoratori/Laureati</w:t>
      </w:r>
    </w:p>
    <w:p w14:paraId="7417A449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Personale tecnico-amministrativo, Collaboratori e figure assimilate</w:t>
      </w:r>
    </w:p>
    <w:p w14:paraId="4A067A28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 xml:space="preserve">Minori </w:t>
      </w:r>
    </w:p>
    <w:p w14:paraId="75893143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Persone diversamente abili</w:t>
      </w:r>
    </w:p>
    <w:p w14:paraId="2B33C44A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bookmarkStart w:id="6" w:name="_Hlk3545079"/>
      <w:r w:rsidRPr="00FB45D3">
        <w:rPr>
          <w:rFonts w:ascii="Times New Roman" w:eastAsia="Verdana" w:hAnsi="Times New Roman" w:cs="Times New Roman"/>
          <w:b/>
          <w:lang w:eastAsia="it-IT"/>
        </w:rPr>
        <w:t>Altro (specificare:)__________________________________________________________</w:t>
      </w:r>
    </w:p>
    <w:bookmarkEnd w:id="6"/>
    <w:p w14:paraId="7BFE028D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B4D9DA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6.1 Numero indicativo di partecipanti</w:t>
      </w:r>
    </w:p>
    <w:p w14:paraId="67165922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10"/>
          <w:szCs w:val="10"/>
          <w:lang w:eastAsia="it-IT"/>
        </w:rPr>
      </w:pPr>
    </w:p>
    <w:p w14:paraId="5F665E7E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Meno di 10 partecipanti</w:t>
      </w:r>
    </w:p>
    <w:p w14:paraId="7543EC40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Da 11 a 50 partecipanti</w:t>
      </w:r>
    </w:p>
    <w:p w14:paraId="49CB4358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Da 51 a 100 partecipanti</w:t>
      </w:r>
    </w:p>
    <w:p w14:paraId="15E3569F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Più di 100 partecipanti</w:t>
      </w:r>
    </w:p>
    <w:p w14:paraId="4D7EC875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Altro (specificare:)__________________________________________________________</w:t>
      </w:r>
    </w:p>
    <w:p w14:paraId="13DD2146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</w:p>
    <w:p w14:paraId="25523C12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6.2 Indice di larga scala</w:t>
      </w:r>
    </w:p>
    <w:p w14:paraId="5ED73682" w14:textId="77777777" w:rsidR="00FB45D3" w:rsidRPr="00FB45D3" w:rsidRDefault="00FB45D3" w:rsidP="00FB4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Indicare se i dati saranno elaborati su </w:t>
      </w:r>
      <w:r w:rsidRPr="00FB45D3">
        <w:rPr>
          <w:rFonts w:ascii="Times New Roman" w:eastAsia="Times New Roman" w:hAnsi="Times New Roman" w:cs="Times New Roman"/>
          <w:b/>
          <w:i/>
          <w:iCs/>
          <w:lang w:eastAsia="it-IT"/>
        </w:rPr>
        <w:t>larga scala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 e se è prevista la </w:t>
      </w:r>
      <w:r w:rsidRPr="00FB45D3">
        <w:rPr>
          <w:rFonts w:ascii="Times New Roman" w:eastAsia="Times New Roman" w:hAnsi="Times New Roman" w:cs="Times New Roman"/>
          <w:b/>
          <w:i/>
          <w:iCs/>
          <w:lang w:eastAsia="it-IT"/>
        </w:rPr>
        <w:t>combinazione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 o il </w:t>
      </w:r>
      <w:r w:rsidRPr="00FB45D3">
        <w:rPr>
          <w:rFonts w:ascii="Times New Roman" w:eastAsia="Times New Roman" w:hAnsi="Times New Roman" w:cs="Times New Roman"/>
          <w:b/>
          <w:i/>
          <w:iCs/>
          <w:lang w:eastAsia="it-IT"/>
        </w:rPr>
        <w:t>raffronto di basi di dati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01530D5F" w14:textId="77777777" w:rsidR="00FB45D3" w:rsidRPr="00FB45D3" w:rsidRDefault="00FB45D3" w:rsidP="00FB45D3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FB45D3" w:rsidRPr="00FB45D3" w14:paraId="53564591" w14:textId="77777777" w:rsidTr="00E11D67">
        <w:trPr>
          <w:trHeight w:val="705"/>
        </w:trPr>
        <w:tc>
          <w:tcPr>
            <w:tcW w:w="9292" w:type="dxa"/>
            <w:shd w:val="clear" w:color="auto" w:fill="auto"/>
          </w:tcPr>
          <w:p w14:paraId="6A349774" w14:textId="77777777" w:rsidR="00FB45D3" w:rsidRPr="00FB45D3" w:rsidRDefault="00FB45D3" w:rsidP="00FB45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FB45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Per </w:t>
            </w:r>
            <w:r w:rsidRPr="00FB45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trattamenti su larga scala</w:t>
            </w:r>
            <w:r w:rsidRPr="00FB45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si intende quelli che mirano al trattamento di una notevole quantità di dati personali a livello regionale, nazionale o sovranazionale e che potrebbero incidere su un vasto numero di interessati che potenzialmente quindi presentano un rischio elevato per gli interessati.</w:t>
            </w:r>
          </w:p>
          <w:p w14:paraId="7EA321D8" w14:textId="77777777" w:rsidR="00FB45D3" w:rsidRPr="00FB45D3" w:rsidRDefault="00FB45D3" w:rsidP="00FB45D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14:paraId="2FB7AD4F" w14:textId="77777777" w:rsidR="00FB45D3" w:rsidRPr="00FB45D3" w:rsidRDefault="00FB45D3" w:rsidP="00FB45D3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</w:p>
    <w:p w14:paraId="34807D2D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7. Dati personali trattati nella ricerca</w:t>
      </w:r>
    </w:p>
    <w:p w14:paraId="404EFA25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45D3" w:rsidRPr="00FB45D3" w14:paraId="7CB209D6" w14:textId="77777777" w:rsidTr="00E11D67">
        <w:tc>
          <w:tcPr>
            <w:tcW w:w="9778" w:type="dxa"/>
            <w:gridSpan w:val="2"/>
            <w:shd w:val="clear" w:color="auto" w:fill="auto"/>
          </w:tcPr>
          <w:p w14:paraId="30DF2C44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Dati personali (art. 4 par. 1 del Regolamento UE 679/2016):</w:t>
            </w:r>
          </w:p>
        </w:tc>
      </w:tr>
      <w:tr w:rsidR="00FB45D3" w:rsidRPr="00FB45D3" w14:paraId="54787CFA" w14:textId="77777777" w:rsidTr="00E11D67">
        <w:tc>
          <w:tcPr>
            <w:tcW w:w="4889" w:type="dxa"/>
            <w:shd w:val="clear" w:color="auto" w:fill="auto"/>
          </w:tcPr>
          <w:p w14:paraId="55304E7A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anagrafici (nominativo, data e luogo di nascita, codice fiscale...)</w:t>
            </w:r>
          </w:p>
        </w:tc>
        <w:tc>
          <w:tcPr>
            <w:tcW w:w="4889" w:type="dxa"/>
            <w:shd w:val="clear" w:color="auto" w:fill="auto"/>
          </w:tcPr>
          <w:p w14:paraId="393F825A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tracciamenti informatici (log)</w:t>
            </w:r>
          </w:p>
        </w:tc>
      </w:tr>
      <w:tr w:rsidR="00FB45D3" w:rsidRPr="00FB45D3" w14:paraId="5D90515A" w14:textId="77777777" w:rsidTr="00E11D67">
        <w:tc>
          <w:tcPr>
            <w:tcW w:w="4889" w:type="dxa"/>
            <w:shd w:val="clear" w:color="auto" w:fill="auto"/>
          </w:tcPr>
          <w:p w14:paraId="2D5F6B32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contabili, fiscali e finanziari</w:t>
            </w:r>
          </w:p>
        </w:tc>
        <w:tc>
          <w:tcPr>
            <w:tcW w:w="4889" w:type="dxa"/>
            <w:shd w:val="clear" w:color="auto" w:fill="auto"/>
          </w:tcPr>
          <w:p w14:paraId="40A037FA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geolocalizzazione</w:t>
            </w:r>
          </w:p>
        </w:tc>
      </w:tr>
      <w:tr w:rsidR="00FB45D3" w:rsidRPr="00FB45D3" w14:paraId="280D8D50" w14:textId="77777777" w:rsidTr="00E11D67">
        <w:tc>
          <w:tcPr>
            <w:tcW w:w="4889" w:type="dxa"/>
            <w:shd w:val="clear" w:color="auto" w:fill="auto"/>
          </w:tcPr>
          <w:p w14:paraId="048DDA3E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inerenti al rapporto di lavoro (matricola, livello inquadramento...)</w:t>
            </w:r>
          </w:p>
        </w:tc>
        <w:tc>
          <w:tcPr>
            <w:tcW w:w="4889" w:type="dxa"/>
            <w:shd w:val="clear" w:color="auto" w:fill="auto"/>
          </w:tcPr>
          <w:p w14:paraId="50FA2941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audio/foto/video</w:t>
            </w:r>
          </w:p>
        </w:tc>
      </w:tr>
      <w:tr w:rsidR="00FB45D3" w:rsidRPr="00FB45D3" w14:paraId="1159C77E" w14:textId="77777777" w:rsidTr="00E11D67">
        <w:tc>
          <w:tcPr>
            <w:tcW w:w="4889" w:type="dxa"/>
            <w:shd w:val="clear" w:color="auto" w:fill="auto"/>
          </w:tcPr>
          <w:p w14:paraId="2AF302B7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giudiziari civili, amministrativi, tributari</w:t>
            </w:r>
          </w:p>
        </w:tc>
        <w:tc>
          <w:tcPr>
            <w:tcW w:w="4889" w:type="dxa"/>
            <w:shd w:val="clear" w:color="auto" w:fill="auto"/>
          </w:tcPr>
          <w:p w14:paraId="47BBF95A" w14:textId="77777777" w:rsidR="00FB45D3" w:rsidRPr="00FB45D3" w:rsidRDefault="00FB45D3" w:rsidP="00FB45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profilazione (trattamento tecnologico automatizzato dei dati per decisioni sull'interessato come marketing e offerta servizi personalizzati)</w:t>
            </w:r>
          </w:p>
        </w:tc>
      </w:tr>
    </w:tbl>
    <w:p w14:paraId="3C46DF6D" w14:textId="77777777" w:rsidR="00FB45D3" w:rsidRDefault="00FB45D3" w:rsidP="00FB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Altro (specificare:)</w:t>
      </w:r>
      <w:r w:rsidRPr="00FB45D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</w:t>
      </w:r>
    </w:p>
    <w:p w14:paraId="05F62A59" w14:textId="77777777" w:rsidR="00FB45D3" w:rsidRPr="00FB45D3" w:rsidRDefault="00FB45D3" w:rsidP="00FB45D3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1"/>
      </w:tblGrid>
      <w:tr w:rsidR="00FB45D3" w:rsidRPr="00FB45D3" w14:paraId="133A2A9F" w14:textId="77777777" w:rsidTr="00E11D67">
        <w:tc>
          <w:tcPr>
            <w:tcW w:w="9288" w:type="dxa"/>
            <w:gridSpan w:val="2"/>
            <w:shd w:val="clear" w:color="auto" w:fill="auto"/>
          </w:tcPr>
          <w:p w14:paraId="4FC35253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Categorie particolari di dati personali (artt. 9 e 10 del Regolamento UE 679/2016):</w:t>
            </w:r>
          </w:p>
        </w:tc>
      </w:tr>
      <w:tr w:rsidR="00FB45D3" w:rsidRPr="00FB45D3" w14:paraId="5C4EACCC" w14:textId="77777777" w:rsidTr="00E11D67">
        <w:tc>
          <w:tcPr>
            <w:tcW w:w="4637" w:type="dxa"/>
            <w:shd w:val="clear" w:color="auto" w:fill="auto"/>
          </w:tcPr>
          <w:p w14:paraId="3981E1E4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origine etnica</w:t>
            </w:r>
          </w:p>
        </w:tc>
        <w:tc>
          <w:tcPr>
            <w:tcW w:w="4651" w:type="dxa"/>
            <w:shd w:val="clear" w:color="auto" w:fill="auto"/>
          </w:tcPr>
          <w:p w14:paraId="46C3B049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Iscrizione nel casellario giudiziale</w:t>
            </w:r>
          </w:p>
        </w:tc>
      </w:tr>
      <w:tr w:rsidR="00FB45D3" w:rsidRPr="00FB45D3" w14:paraId="3A2E0AB2" w14:textId="77777777" w:rsidTr="00E11D67">
        <w:tc>
          <w:tcPr>
            <w:tcW w:w="4637" w:type="dxa"/>
            <w:shd w:val="clear" w:color="auto" w:fill="auto"/>
          </w:tcPr>
          <w:p w14:paraId="5147E480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opinioni politiche</w:t>
            </w:r>
          </w:p>
        </w:tc>
        <w:tc>
          <w:tcPr>
            <w:tcW w:w="4651" w:type="dxa"/>
            <w:shd w:val="clear" w:color="auto" w:fill="auto"/>
          </w:tcPr>
          <w:p w14:paraId="4E15ECE6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Condizione di indagato/imputato o altre situazioni giudiziarie (condanne penali e reati o connesse misure di sicurezza)</w:t>
            </w:r>
          </w:p>
        </w:tc>
      </w:tr>
      <w:tr w:rsidR="00FB45D3" w:rsidRPr="00FB45D3" w14:paraId="430E1F46" w14:textId="77777777" w:rsidTr="00E11D67">
        <w:tc>
          <w:tcPr>
            <w:tcW w:w="4637" w:type="dxa"/>
            <w:shd w:val="clear" w:color="auto" w:fill="auto"/>
          </w:tcPr>
          <w:p w14:paraId="135D3206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appartenenza sindacale</w:t>
            </w:r>
          </w:p>
        </w:tc>
        <w:tc>
          <w:tcPr>
            <w:tcW w:w="4651" w:type="dxa"/>
            <w:shd w:val="clear" w:color="auto" w:fill="auto"/>
          </w:tcPr>
          <w:p w14:paraId="7954BE1C" w14:textId="5BFD6E04" w:rsidR="00FB45D3" w:rsidRPr="00FB45D3" w:rsidRDefault="0021011F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1EA">
              <w:rPr>
                <w:rFonts w:ascii="Times New Roman" w:eastAsia="Calibri" w:hAnsi="Times New Roman" w:cs="Times New Roman"/>
                <w:sz w:val="20"/>
                <w:szCs w:val="20"/>
              </w:rPr>
              <w:t>Sottoposizione a misure detentive carcerarie</w:t>
            </w:r>
          </w:p>
        </w:tc>
      </w:tr>
      <w:tr w:rsidR="00FB45D3" w:rsidRPr="00FB45D3" w14:paraId="67C2618C" w14:textId="77777777" w:rsidTr="00E11D67">
        <w:tc>
          <w:tcPr>
            <w:tcW w:w="4637" w:type="dxa"/>
            <w:shd w:val="clear" w:color="auto" w:fill="auto"/>
          </w:tcPr>
          <w:p w14:paraId="0FD297E0" w14:textId="0ED997D6" w:rsidR="0021011F" w:rsidRPr="0021011F" w:rsidRDefault="00FB45D3" w:rsidP="002101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convinzioni religiose o filosofiche</w:t>
            </w:r>
          </w:p>
        </w:tc>
        <w:tc>
          <w:tcPr>
            <w:tcW w:w="4651" w:type="dxa"/>
            <w:shd w:val="clear" w:color="auto" w:fill="auto"/>
          </w:tcPr>
          <w:p w14:paraId="1D191EE1" w14:textId="7F9BF795" w:rsidR="00FB45D3" w:rsidRPr="00FB45D3" w:rsidRDefault="001301EA" w:rsidP="00FB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21011F" w:rsidRPr="00FB45D3" w14:paraId="4E6A8044" w14:textId="77777777" w:rsidTr="00E11D67">
        <w:tc>
          <w:tcPr>
            <w:tcW w:w="4637" w:type="dxa"/>
            <w:shd w:val="clear" w:color="auto" w:fill="auto"/>
          </w:tcPr>
          <w:p w14:paraId="394A5D09" w14:textId="56D00344" w:rsidR="0021011F" w:rsidRPr="00FB45D3" w:rsidRDefault="0021011F" w:rsidP="002101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dati biometrici</w:t>
            </w:r>
          </w:p>
        </w:tc>
        <w:tc>
          <w:tcPr>
            <w:tcW w:w="4651" w:type="dxa"/>
            <w:shd w:val="clear" w:color="auto" w:fill="auto"/>
          </w:tcPr>
          <w:p w14:paraId="74DFF297" w14:textId="77777777" w:rsidR="0021011F" w:rsidRDefault="0021011F" w:rsidP="00FB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5D3" w:rsidRPr="00FB45D3" w14:paraId="7FBD15E0" w14:textId="77777777" w:rsidTr="00E11D67">
        <w:tc>
          <w:tcPr>
            <w:tcW w:w="4637" w:type="dxa"/>
            <w:shd w:val="clear" w:color="auto" w:fill="auto"/>
          </w:tcPr>
          <w:p w14:paraId="27252076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dati genetici</w:t>
            </w:r>
          </w:p>
        </w:tc>
        <w:tc>
          <w:tcPr>
            <w:tcW w:w="4651" w:type="dxa"/>
            <w:shd w:val="clear" w:color="auto" w:fill="auto"/>
          </w:tcPr>
          <w:p w14:paraId="565B1839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5D3" w:rsidRPr="00FB45D3" w14:paraId="050B282A" w14:textId="77777777" w:rsidTr="00E11D67">
        <w:tc>
          <w:tcPr>
            <w:tcW w:w="4637" w:type="dxa"/>
            <w:shd w:val="clear" w:color="auto" w:fill="auto"/>
          </w:tcPr>
          <w:p w14:paraId="13FD240B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stato salute o vita sessuale, orientamento sessuale della persona.  </w:t>
            </w:r>
          </w:p>
        </w:tc>
        <w:tc>
          <w:tcPr>
            <w:tcW w:w="4651" w:type="dxa"/>
            <w:shd w:val="clear" w:color="auto" w:fill="auto"/>
          </w:tcPr>
          <w:p w14:paraId="715C8299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4D4025" w14:textId="15BB3C2C" w:rsidR="00FB45D3" w:rsidRPr="00CC28B8" w:rsidRDefault="00FB45D3" w:rsidP="00CC28B8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0"/>
          <w:szCs w:val="20"/>
          <w:lang w:eastAsia="it-IT"/>
        </w:rPr>
      </w:pPr>
      <w:r w:rsidRPr="00FB45D3">
        <w:rPr>
          <w:rFonts w:ascii="Times New Roman" w:eastAsia="Verdana" w:hAnsi="Times New Roman" w:cs="Times New Roman"/>
          <w:b/>
          <w:sz w:val="20"/>
          <w:szCs w:val="20"/>
          <w:lang w:eastAsia="it-IT"/>
        </w:rPr>
        <w:t>Altro (specificare:)</w:t>
      </w:r>
      <w:r w:rsidRPr="00FB45D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</w:t>
      </w:r>
    </w:p>
    <w:p w14:paraId="6DA29B8A" w14:textId="77777777" w:rsidR="00FB45D3" w:rsidRDefault="00FB45D3" w:rsidP="00FB45D3">
      <w:pPr>
        <w:pStyle w:val="Nessunaspaziatura"/>
        <w:pBdr>
          <w:bottom w:val="single" w:sz="4" w:space="1" w:color="auto"/>
        </w:pBdr>
        <w:tabs>
          <w:tab w:val="right" w:pos="9638"/>
        </w:tabs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1DD32950" wp14:editId="48E49B62">
            <wp:extent cx="1114425" cy="676275"/>
            <wp:effectExtent l="0" t="0" r="9525" b="9525"/>
            <wp:docPr id="2" name="Immagine 2" descr="logo_def_blu-pc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logo_def_blu-pc cop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Università degli Studi Roma Tre</w:t>
      </w:r>
    </w:p>
    <w:p w14:paraId="1235DDA5" w14:textId="77777777" w:rsid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3784B49F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8. Descrizione del flusso dei dati e output</w:t>
      </w:r>
    </w:p>
    <w:p w14:paraId="7911FBA5" w14:textId="045721C6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Descrivere il flusso dei dati. Il ricercatore può servirsi di un diagramma di flusso.</w:t>
      </w:r>
    </w:p>
    <w:p w14:paraId="2951DEE6" w14:textId="331941CA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</w:p>
    <w:p w14:paraId="44E0F811" w14:textId="77777777" w:rsidR="00FB45D3" w:rsidRPr="00FB45D3" w:rsidRDefault="00FB45D3" w:rsidP="00FB45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142" w:right="282"/>
        <w:rPr>
          <w:rFonts w:ascii="Times New Roman" w:eastAsia="Times New Roman" w:hAnsi="Times New Roman" w:cs="Times New Roman"/>
          <w:bCs/>
          <w:lang w:eastAsia="it-IT"/>
        </w:rPr>
      </w:pPr>
      <w:r w:rsidRPr="00FB45D3">
        <w:rPr>
          <w:rFonts w:ascii="Times New Roman" w:eastAsia="Times New Roman" w:hAnsi="Times New Roman" w:cs="Times New Roman"/>
          <w:bCs/>
          <w:lang w:eastAsia="it-IT"/>
        </w:rPr>
        <w:t>Verranno effettuate decisioni automatizzate che producono significativi effetti giuridici o di analoga natura sui partecipanti?</w:t>
      </w:r>
    </w:p>
    <w:p w14:paraId="05998E34" w14:textId="77777777" w:rsidR="00FB45D3" w:rsidRPr="00FB45D3" w:rsidRDefault="00FB45D3" w:rsidP="00FB45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B45D3">
        <w:rPr>
          <w:rFonts w:ascii="Times New Roman" w:eastAsia="Times New Roman" w:hAnsi="Times New Roman" w:cs="Times New Roman"/>
          <w:bCs/>
          <w:lang w:eastAsia="it-IT"/>
        </w:rPr>
        <w:t xml:space="preserve">Valutazione o assegnazione di un punteggio in particolare di aspetti riguardanti le prestazioni del soggetto interessato sul lavoro, situazione economica, salute, preferenze o interessi personali, affidabilità o comportamento, posizione o movimenti. </w:t>
      </w:r>
    </w:p>
    <w:p w14:paraId="6EF11530" w14:textId="77777777" w:rsidR="00FB45D3" w:rsidRPr="00FB45D3" w:rsidRDefault="00FB45D3" w:rsidP="00FB45D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B45D3" w:rsidRPr="00FB45D3" w14:paraId="2E90638A" w14:textId="77777777" w:rsidTr="00E11D67">
        <w:trPr>
          <w:trHeight w:val="567"/>
        </w:trPr>
        <w:tc>
          <w:tcPr>
            <w:tcW w:w="9302" w:type="dxa"/>
            <w:shd w:val="clear" w:color="auto" w:fill="auto"/>
          </w:tcPr>
          <w:p w14:paraId="31C6CA66" w14:textId="77777777" w:rsidR="00FB45D3" w:rsidRPr="00FB45D3" w:rsidRDefault="00FB45D3" w:rsidP="00FB45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FB45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In caso di risposta affermativa alle domande del punto 8.1 è necessario procedere alla valutazione di impatto sulla protezione dei dati (DPIA) ai sensi dell’art. 35 del GDPR.</w:t>
            </w:r>
          </w:p>
          <w:p w14:paraId="324F7D8D" w14:textId="77777777" w:rsidR="00FB45D3" w:rsidRPr="00FB45D3" w:rsidRDefault="00FB45D3" w:rsidP="00FB45D3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14:paraId="74476C63" w14:textId="77777777" w:rsidR="00FB45D3" w:rsidRPr="00FB45D3" w:rsidRDefault="00FB45D3" w:rsidP="00FB45D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73160833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9. Informazioni</w:t>
      </w:r>
    </w:p>
    <w:p w14:paraId="2F457EA5" w14:textId="1E047BCA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È stata redatta l’informativa privacy destinata ai soggetti coinvolti dal progetto ai sensi dell’art. 13 e ss. del Regolamento UE 2016/679?</w:t>
      </w:r>
    </w:p>
    <w:p w14:paraId="18184BFF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Si</w:t>
      </w:r>
    </w:p>
    <w:p w14:paraId="7728371F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No</w:t>
      </w:r>
    </w:p>
    <w:p w14:paraId="5CD79706" w14:textId="77777777" w:rsidR="00FB45D3" w:rsidRPr="00FB45D3" w:rsidRDefault="00FB45D3" w:rsidP="00FB45D3">
      <w:pP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45D3" w:rsidRPr="00FB45D3" w14:paraId="408C4644" w14:textId="77777777" w:rsidTr="00E11D67">
        <w:tc>
          <w:tcPr>
            <w:tcW w:w="9212" w:type="dxa"/>
            <w:shd w:val="clear" w:color="auto" w:fill="auto"/>
          </w:tcPr>
          <w:p w14:paraId="55C99745" w14:textId="07786B40" w:rsidR="00FB45D3" w:rsidRPr="00FB45D3" w:rsidRDefault="00FB45D3" w:rsidP="00FB45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FB45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Si fa presente che l’informativa privacy dovrà essere necessariamente redatta per fornire in modo trasparente all’interessato tutte le informazioni di cui agli artt. 1</w:t>
            </w:r>
            <w:r w:rsidR="001B28A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FB45D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e ss. del GDPR.</w:t>
            </w:r>
          </w:p>
          <w:p w14:paraId="31BD26F5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lang w:eastAsia="it-IT"/>
              </w:rPr>
            </w:pPr>
          </w:p>
        </w:tc>
      </w:tr>
    </w:tbl>
    <w:p w14:paraId="6070808F" w14:textId="77777777" w:rsidR="00FB45D3" w:rsidRPr="00FB45D3" w:rsidRDefault="00FB45D3" w:rsidP="00FB45D3">
      <w:pPr>
        <w:spacing w:after="0" w:line="240" w:lineRule="auto"/>
        <w:rPr>
          <w:rFonts w:ascii="Times New Roman" w:eastAsia="Verdana" w:hAnsi="Times New Roman" w:cs="Times New Roman"/>
          <w:b/>
          <w:lang w:eastAsia="it-IT"/>
        </w:rPr>
      </w:pPr>
    </w:p>
    <w:p w14:paraId="5700D054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10. Valutazione e gestione del rischio</w:t>
      </w:r>
    </w:p>
    <w:p w14:paraId="5545134F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14:paraId="5602B403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Indicare se il trattamento presenta rischi per gli interessati relativi al trattamento dei dati personali ai sensi dell’art. 35 </w:t>
      </w:r>
      <w:bookmarkStart w:id="7" w:name="_Hlk3547342"/>
      <w:r w:rsidRPr="00FB45D3">
        <w:rPr>
          <w:rFonts w:ascii="Times New Roman" w:eastAsia="Times New Roman" w:hAnsi="Times New Roman" w:cs="Times New Roman"/>
          <w:b/>
          <w:lang w:eastAsia="it-IT"/>
        </w:rPr>
        <w:t>Regolamento UE 2016/679</w:t>
      </w:r>
      <w:bookmarkEnd w:id="7"/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 (ove si preveda: profilazione e decisioni automatizzate; monitoraggio sistematico; trattamenti di particolari categorie di dati; dati relativi a soggetti vulnerabili come minori, diversamente abili, anziani, soggetti con patologie; applicazione di nuove tecnologie).</w:t>
      </w:r>
    </w:p>
    <w:p w14:paraId="40C0A9A9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</w:p>
    <w:p w14:paraId="3A3998AE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 xml:space="preserve">Si (descrivere 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lo specifico rischio:)_____________________________________________</w:t>
      </w:r>
    </w:p>
    <w:p w14:paraId="4EA30E59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right="282" w:hanging="357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No</w:t>
      </w:r>
    </w:p>
    <w:p w14:paraId="606A3C94" w14:textId="77777777" w:rsidR="00FB45D3" w:rsidRDefault="00FB45D3" w:rsidP="00FB45D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6A2E835" w14:textId="77777777" w:rsidR="00FB45D3" w:rsidRPr="00FB45D3" w:rsidRDefault="00FB45D3" w:rsidP="00FB45D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11. Quali sono le misure tecniche ed organizzative idonee ad assicurare la tutela dei dati personali ai sensi del Regolamento (UE) 2016/679 nonché al D. Lgs. 196/2003 e ss.mm.ii che verranno adottate nel </w:t>
      </w: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trattamento dei dati personali.</w:t>
      </w:r>
    </w:p>
    <w:p w14:paraId="12B32F6B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Esemplificando: tecniche di cifratura, copie di back-up, sistemi di autenticazione, sistemi di autorizzazione, anonimizzazione, pseudonimizzazione, specifiche tutele nel caso di particolari categorie di dati (</w:t>
      </w:r>
      <w:r w:rsidRPr="00FB45D3">
        <w:rPr>
          <w:rFonts w:ascii="Times New Roman" w:eastAsia="Times New Roman" w:hAnsi="Times New Roman" w:cs="Times New Roman"/>
          <w:b/>
          <w:i/>
          <w:lang w:eastAsia="it-IT"/>
        </w:rPr>
        <w:t>dati personali che rivelino l'origine etnica, le opinioni politiche, le convinzioni religiose o filosofiche, o l'appartenenza sindacale, dati genetici, dati biometrici intesi a identificare in modo univoco una persona fisica, dati relativi alla salute o alla vita sessuale o all'orientamento sessuale della persona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, </w:t>
      </w:r>
      <w:r w:rsidRPr="00FB45D3">
        <w:rPr>
          <w:rFonts w:ascii="Times New Roman" w:eastAsia="Times New Roman" w:hAnsi="Times New Roman" w:cs="Times New Roman"/>
          <w:b/>
          <w:i/>
          <w:lang w:eastAsia="it-IT"/>
        </w:rPr>
        <w:t>dati relativi a condanne penali e reati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):</w:t>
      </w:r>
    </w:p>
    <w:p w14:paraId="7F2EE080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  <w:r w:rsidRPr="00FB45D3">
        <w:rPr>
          <w:rFonts w:ascii="Verdana" w:eastAsia="Verdana" w:hAnsi="Verdana" w:cs="Arial"/>
          <w:b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44679D63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</w:p>
    <w:p w14:paraId="560DC7CA" w14:textId="77777777" w:rsid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9B66EA4" w14:textId="77777777" w:rsidR="00FB45D3" w:rsidRPr="00FB45D3" w:rsidRDefault="00FB45D3" w:rsidP="00FB45D3">
      <w:pPr>
        <w:pStyle w:val="Nessunaspaziatura"/>
        <w:pBdr>
          <w:bottom w:val="single" w:sz="4" w:space="1" w:color="auto"/>
        </w:pBdr>
        <w:tabs>
          <w:tab w:val="right" w:pos="9638"/>
        </w:tabs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0529D6B9" wp14:editId="311F1BB3">
            <wp:extent cx="1114425" cy="676275"/>
            <wp:effectExtent l="0" t="0" r="9525" b="9525"/>
            <wp:docPr id="4" name="Immagine 4" descr="logo_def_blu-pc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logo_def_blu-pc cop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Università degli Studi Roma Tre</w:t>
      </w:r>
    </w:p>
    <w:p w14:paraId="16BF76C0" w14:textId="77777777" w:rsid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A3B702D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12. Quali sono le misure tecniche ed organizzative che verranno adottate </w:t>
      </w: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nella conservazione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. Esemplificando: tecniche di cifratura, copie di back-up, sistemi di autenticazione, anonimizzazione, pseudonimizzazione, sistemi di autorizzazione, specifiche tutele nel caso di particolari categorie di dati (</w:t>
      </w:r>
      <w:r w:rsidRPr="00FB45D3">
        <w:rPr>
          <w:rFonts w:ascii="Times New Roman" w:eastAsia="Times New Roman" w:hAnsi="Times New Roman" w:cs="Times New Roman"/>
          <w:b/>
          <w:i/>
          <w:lang w:eastAsia="it-IT"/>
        </w:rPr>
        <w:t>dati personali che rivelino l'origine etnica, le opinioni politiche, le convinzioni religiose o filosofiche, o l'appartenenza sindacale, dati genetici, dati biometrici intesi a identificare in modo univoco una persona fisica, dati relativi alla salute o alla vita sessuale o all'orientamento sessuale della persona, dati relativi a condanne penali e reati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). Indicare inoltre il periodo di conservazione dei dati che saranno raccolti nell’ambito della ricerca successivamente alla realizzazione del progetto:</w:t>
      </w:r>
    </w:p>
    <w:p w14:paraId="654B52AD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  <w:bookmarkStart w:id="8" w:name="_Hlk3547200"/>
      <w:r w:rsidRPr="00FB45D3">
        <w:rPr>
          <w:rFonts w:ascii="Verdana" w:eastAsia="Verdana" w:hAnsi="Verdana" w:cs="Arial"/>
          <w:b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14:paraId="15AF9902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</w:p>
    <w:p w14:paraId="0C8D9342" w14:textId="77777777" w:rsidR="00FB45D3" w:rsidRPr="00FB45D3" w:rsidRDefault="00FB45D3" w:rsidP="00FB45D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bCs/>
        </w:rPr>
      </w:pPr>
      <w:r w:rsidRPr="00FB45D3">
        <w:rPr>
          <w:rFonts w:ascii="Times New Roman" w:eastAsia="Calibri" w:hAnsi="Times New Roman" w:cs="Times New Roman"/>
          <w:b/>
          <w:bCs/>
        </w:rPr>
        <w:t>Informazioni relative alla conservazione e misure di sicurezza previste per mitigare i rischi</w:t>
      </w:r>
    </w:p>
    <w:p w14:paraId="2E5700ED" w14:textId="77777777" w:rsidR="00FB45D3" w:rsidRPr="00FB45D3" w:rsidRDefault="00FB45D3" w:rsidP="00FB45D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FB45D3" w:rsidRPr="00FB45D3" w14:paraId="1FC04AB5" w14:textId="77777777" w:rsidTr="00E11D67">
        <w:tc>
          <w:tcPr>
            <w:tcW w:w="2972" w:type="dxa"/>
            <w:shd w:val="clear" w:color="auto" w:fill="auto"/>
          </w:tcPr>
          <w:p w14:paraId="5ACB558B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Per quanto tempo i dati raccolti verranno conservati dalla conclusione della ricerca?</w:t>
            </w:r>
          </w:p>
        </w:tc>
        <w:tc>
          <w:tcPr>
            <w:tcW w:w="6084" w:type="dxa"/>
            <w:shd w:val="clear" w:color="auto" w:fill="auto"/>
          </w:tcPr>
          <w:p w14:paraId="459DA058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 dati saranno conservati per: ……………………………….</w:t>
            </w:r>
          </w:p>
          <w:p w14:paraId="4B1D2A8F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67A94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 termine di questo periodo i dati saranno: </w:t>
            </w:r>
          </w:p>
          <w:p w14:paraId="62C9564E" w14:textId="77777777" w:rsidR="00FB45D3" w:rsidRPr="00FB45D3" w:rsidRDefault="00FB45D3" w:rsidP="00FB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00E6AB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distrutti</w:t>
            </w:r>
          </w:p>
          <w:p w14:paraId="7A9E2361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conservati in forma anonima</w:t>
            </w:r>
          </w:p>
        </w:tc>
      </w:tr>
      <w:tr w:rsidR="00FB45D3" w:rsidRPr="00FB45D3" w14:paraId="60ECDF9C" w14:textId="77777777" w:rsidTr="00E11D67">
        <w:tc>
          <w:tcPr>
            <w:tcW w:w="2972" w:type="dxa"/>
            <w:shd w:val="clear" w:color="auto" w:fill="auto"/>
          </w:tcPr>
          <w:p w14:paraId="2EFECF02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Indicare le modalità di conservazione dei dati</w:t>
            </w:r>
          </w:p>
        </w:tc>
        <w:tc>
          <w:tcPr>
            <w:tcW w:w="6084" w:type="dxa"/>
            <w:shd w:val="clear" w:color="auto" w:fill="auto"/>
          </w:tcPr>
          <w:p w14:paraId="00583D9F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In formato cartaceo</w:t>
            </w:r>
          </w:p>
          <w:p w14:paraId="5440B196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In formato digitale</w:t>
            </w:r>
          </w:p>
          <w:p w14:paraId="50E9A381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altro (specificare)</w:t>
            </w:r>
          </w:p>
          <w:p w14:paraId="2E327630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FB45D3" w:rsidRPr="00FB45D3" w14:paraId="33BC9628" w14:textId="77777777" w:rsidTr="00E11D67">
        <w:tc>
          <w:tcPr>
            <w:tcW w:w="2972" w:type="dxa"/>
            <w:shd w:val="clear" w:color="auto" w:fill="auto"/>
          </w:tcPr>
          <w:p w14:paraId="7A4B4B25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Verranno conservati i dati identificativi dei partecipanti?</w:t>
            </w:r>
          </w:p>
        </w:tc>
        <w:tc>
          <w:tcPr>
            <w:tcW w:w="6084" w:type="dxa"/>
            <w:shd w:val="clear" w:color="auto" w:fill="auto"/>
          </w:tcPr>
          <w:p w14:paraId="358EC4BA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  <w:p w14:paraId="411DD7D5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Sì</w:t>
            </w:r>
          </w:p>
          <w:p w14:paraId="30EDCC10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Se sì, specificare le ragioni sottese a tale esigenza</w:t>
            </w:r>
          </w:p>
          <w:p w14:paraId="2DBA58CE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60EDAC41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18F61627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5D3" w:rsidRPr="00FB45D3" w14:paraId="2C0CA3E9" w14:textId="77777777" w:rsidTr="00E11D67">
        <w:tc>
          <w:tcPr>
            <w:tcW w:w="2972" w:type="dxa"/>
            <w:shd w:val="clear" w:color="auto" w:fill="auto"/>
          </w:tcPr>
          <w:p w14:paraId="64D95B04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Descrivere le procedure utilizzate per non identificare direttamente i partecipanti e per rendere anonimi i dati della ricerca</w:t>
            </w:r>
          </w:p>
        </w:tc>
        <w:tc>
          <w:tcPr>
            <w:tcW w:w="6084" w:type="dxa"/>
            <w:shd w:val="clear" w:color="auto" w:fill="auto"/>
          </w:tcPr>
          <w:p w14:paraId="0185842B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non identificare direttamente l’interessato sono adottate le seguenti misure: </w:t>
            </w:r>
          </w:p>
          <w:p w14:paraId="7A2C25AE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E9008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Adozione di tecniche crittografiche</w:t>
            </w:r>
          </w:p>
          <w:p w14:paraId="65D83FAC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Utilizzo di codici univoci per ciascun partecipante. Solo il responsabile della ricerca o altri soggetti autorizzati, possono (con l’uso di mezzi ragionevoli) collegare i codici all’identità dei partecipanti</w:t>
            </w:r>
          </w:p>
          <w:p w14:paraId="340F8F3D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Il trattamento dei dati avverrà tramite l’uso di un codice che sarà consegnato ai partecipanti in modo casuale all’inizio dell’esperimento</w:t>
            </w:r>
          </w:p>
          <w:p w14:paraId="53F6E443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Il trattamento dei dati avverrà tramite l’uso di un codice che sarà scelto dai partecipanti</w:t>
            </w:r>
          </w:p>
          <w:p w14:paraId="419FB4A8" w14:textId="77777777" w:rsidR="00FB45D3" w:rsidRPr="00FB45D3" w:rsidRDefault="00FB45D3" w:rsidP="00FB45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Altro, specificare in dettaglio</w:t>
            </w:r>
          </w:p>
          <w:p w14:paraId="26E27477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589AAE21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5D3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41170AF8" w14:textId="77777777" w:rsidR="00FB45D3" w:rsidRPr="00FB45D3" w:rsidRDefault="00FB45D3" w:rsidP="00FB45D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F8F6FC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9281D7B" w14:textId="77777777" w:rsidR="00FB45D3" w:rsidRPr="00FB45D3" w:rsidRDefault="00FB45D3" w:rsidP="00FB45D3">
      <w:pPr>
        <w:spacing w:after="0" w:line="240" w:lineRule="auto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</w:p>
    <w:bookmarkEnd w:id="8"/>
    <w:p w14:paraId="17D9F89A" w14:textId="5687DD88" w:rsidR="00FB45D3" w:rsidRPr="00CC28B8" w:rsidRDefault="00FB45D3" w:rsidP="00CC28B8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13. Adesione a un codice di condotta o a un meccanismo di certificazione, in conformità agli artt. 40 e 42 del Regolamento UE 2016/679 tenendo conto delle caratteristiche specifiche dei trattamenti effettuati:</w:t>
      </w:r>
    </w:p>
    <w:p w14:paraId="2022DC93" w14:textId="77777777" w:rsidR="00FB45D3" w:rsidRPr="00FB45D3" w:rsidRDefault="00FB45D3" w:rsidP="00FB45D3">
      <w:pPr>
        <w:pStyle w:val="Nessunaspaziatura"/>
        <w:pBdr>
          <w:bottom w:val="single" w:sz="4" w:space="1" w:color="auto"/>
        </w:pBdr>
        <w:tabs>
          <w:tab w:val="right" w:pos="9638"/>
        </w:tabs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noProof/>
        </w:rPr>
        <w:lastRenderedPageBreak/>
        <w:drawing>
          <wp:inline distT="0" distB="0" distL="0" distR="0" wp14:anchorId="1176671D" wp14:editId="065E8926">
            <wp:extent cx="1114425" cy="676275"/>
            <wp:effectExtent l="0" t="0" r="9525" b="9525"/>
            <wp:docPr id="5" name="Immagine 5" descr="logo_def_blu-pc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logo_def_blu-pc cop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>Università degli Studi Roma Tre</w:t>
      </w:r>
    </w:p>
    <w:p w14:paraId="7474C8D1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/>
        <w:rPr>
          <w:rFonts w:ascii="Times New Roman" w:eastAsia="Verdana" w:hAnsi="Times New Roman" w:cs="Times New Roman"/>
          <w:b/>
          <w:lang w:eastAsia="it-IT"/>
        </w:rPr>
      </w:pPr>
    </w:p>
    <w:p w14:paraId="3F48FCD3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Si (specificare:)______________________________________________________________</w:t>
      </w:r>
    </w:p>
    <w:p w14:paraId="6E181114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No</w:t>
      </w:r>
    </w:p>
    <w:p w14:paraId="2C5411B8" w14:textId="77777777" w:rsidR="00FB45D3" w:rsidRPr="00FB45D3" w:rsidRDefault="00FB45D3" w:rsidP="00FB45D3">
      <w:pPr>
        <w:spacing w:after="0" w:line="0" w:lineRule="atLeast"/>
        <w:jc w:val="both"/>
        <w:rPr>
          <w:rFonts w:ascii="Verdana" w:eastAsia="Verdana" w:hAnsi="Verdana" w:cs="Arial"/>
          <w:b/>
          <w:sz w:val="20"/>
          <w:szCs w:val="20"/>
          <w:lang w:eastAsia="it-IT"/>
        </w:rPr>
      </w:pPr>
    </w:p>
    <w:p w14:paraId="30389796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it-IT"/>
        </w:rPr>
      </w:pPr>
    </w:p>
    <w:p w14:paraId="061C23DF" w14:textId="77777777" w:rsidR="00FB45D3" w:rsidRPr="00FB45D3" w:rsidRDefault="00FB45D3" w:rsidP="00FB45D3">
      <w:pPr>
        <w:tabs>
          <w:tab w:val="right" w:pos="8789"/>
        </w:tabs>
        <w:spacing w:after="24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14. Destinatari della comunicazione dei dati personali</w:t>
      </w:r>
    </w:p>
    <w:p w14:paraId="0098D558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Soggetti pubblici (specificare:)</w:t>
      </w:r>
    </w:p>
    <w:p w14:paraId="023D2E58" w14:textId="77777777" w:rsidR="00FB45D3" w:rsidRPr="00FB45D3" w:rsidRDefault="00FB45D3" w:rsidP="00FB45D3">
      <w:pPr>
        <w:spacing w:after="0" w:line="360" w:lineRule="auto"/>
        <w:ind w:left="720" w:right="282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_________________________________________________________________________</w:t>
      </w:r>
    </w:p>
    <w:p w14:paraId="0027A13E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Soggetti privati (specificare:)</w:t>
      </w:r>
    </w:p>
    <w:p w14:paraId="0B617A24" w14:textId="77777777" w:rsidR="00FB45D3" w:rsidRPr="00FB45D3" w:rsidRDefault="00FB45D3" w:rsidP="00FB45D3">
      <w:pPr>
        <w:spacing w:after="0" w:line="360" w:lineRule="auto"/>
        <w:ind w:left="720" w:right="282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_________________________________________________________________________</w:t>
      </w:r>
    </w:p>
    <w:p w14:paraId="35975B2A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0A913932" w14:textId="77777777" w:rsid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004BEBF7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B45D3">
        <w:rPr>
          <w:rFonts w:ascii="Times New Roman" w:eastAsia="Times New Roman" w:hAnsi="Times New Roman" w:cs="Times New Roman"/>
          <w:b/>
          <w:u w:val="single"/>
          <w:lang w:eastAsia="it-IT"/>
        </w:rPr>
        <w:t>15. Trasferimento di dati personali all’estero (extra UE) – anche mediante l’utilizzo di servizi in cloud</w:t>
      </w:r>
    </w:p>
    <w:p w14:paraId="7BA80A11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89715E0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I dati personali vengono trasferiti all’estero?</w:t>
      </w:r>
    </w:p>
    <w:p w14:paraId="572F2996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75B3908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Si (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specificare il paese extra UE e l’area geografica di riferimento:)________________________________________________________________</w:t>
      </w:r>
    </w:p>
    <w:p w14:paraId="11A7C412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No</w:t>
      </w:r>
    </w:p>
    <w:p w14:paraId="6C19AA0C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2F9D8173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it-IT"/>
        </w:rPr>
      </w:pPr>
      <w:r w:rsidRPr="00FB45D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it-IT"/>
        </w:rPr>
        <w:t>Il trasferimento dei dati ai Paesi extra UE ricorre anche nel caso di utilizzo di server localizzati in Paesi extra UE</w:t>
      </w:r>
    </w:p>
    <w:p w14:paraId="487BF29E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56176912" w14:textId="630E5770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>1</w:t>
      </w:r>
      <w:r w:rsidR="00FC652D">
        <w:rPr>
          <w:rFonts w:ascii="Times New Roman" w:eastAsia="Times New Roman" w:hAnsi="Times New Roman" w:cs="Times New Roman"/>
          <w:b/>
          <w:lang w:eastAsia="it-IT"/>
        </w:rPr>
        <w:t>6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. Il progetto di ricerca contiene la dichiarazione di impegno a conformarsi alle regole deontologiche</w:t>
      </w:r>
      <w:r w:rsidRPr="00FB45D3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>per trattamenti a fini statistici o di ricerca scientifica (pubblicate sulla G.U. n. 11 del 14 gennaio 2019)?</w:t>
      </w:r>
    </w:p>
    <w:p w14:paraId="5B26B0ED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765E68AF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 xml:space="preserve">Si </w:t>
      </w:r>
    </w:p>
    <w:p w14:paraId="1EE2F3B1" w14:textId="77777777" w:rsidR="00FB45D3" w:rsidRPr="00FB45D3" w:rsidRDefault="00FB45D3" w:rsidP="00FB4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rPr>
          <w:rFonts w:ascii="Times New Roman" w:eastAsia="Verdana" w:hAnsi="Times New Roman" w:cs="Times New Roman"/>
          <w:b/>
          <w:lang w:eastAsia="it-IT"/>
        </w:rPr>
      </w:pPr>
      <w:r w:rsidRPr="00FB45D3">
        <w:rPr>
          <w:rFonts w:ascii="Times New Roman" w:eastAsia="Verdana" w:hAnsi="Times New Roman" w:cs="Times New Roman"/>
          <w:b/>
          <w:lang w:eastAsia="it-IT"/>
        </w:rPr>
        <w:t>No</w:t>
      </w:r>
    </w:p>
    <w:p w14:paraId="03AB995B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926F98B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7404043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6EDF9FF" w14:textId="77777777" w:rsidR="00FB45D3" w:rsidRPr="00FB45D3" w:rsidRDefault="00FB45D3" w:rsidP="00FB45D3">
      <w:pPr>
        <w:tabs>
          <w:tab w:val="left" w:pos="3544"/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ab/>
        <w:t>Firma estesa del Responsabile scientifico del progetto</w:t>
      </w:r>
    </w:p>
    <w:p w14:paraId="429C7332" w14:textId="77777777" w:rsidR="00FB45D3" w:rsidRPr="00FB45D3" w:rsidRDefault="00FB45D3" w:rsidP="00FB45D3">
      <w:pPr>
        <w:tabs>
          <w:tab w:val="left" w:pos="4678"/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06FC0A8D" w14:textId="77777777" w:rsidR="00FB45D3" w:rsidRPr="00FB45D3" w:rsidRDefault="00FB45D3" w:rsidP="00FB45D3">
      <w:pPr>
        <w:tabs>
          <w:tab w:val="right" w:pos="878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0E2D7E58" w14:textId="77777777" w:rsidR="00FB45D3" w:rsidRPr="00FB45D3" w:rsidRDefault="00FB45D3" w:rsidP="00FB45D3">
      <w:pPr>
        <w:tabs>
          <w:tab w:val="left" w:pos="3402"/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  <w:bookmarkStart w:id="9" w:name="_Hlk536713345"/>
      <w:r w:rsidRPr="00FB45D3">
        <w:rPr>
          <w:rFonts w:ascii="Times New Roman" w:eastAsia="Times New Roman" w:hAnsi="Times New Roman" w:cs="Times New Roman"/>
          <w:b/>
          <w:lang w:eastAsia="it-IT"/>
        </w:rPr>
        <w:t xml:space="preserve">__________________________ </w:t>
      </w:r>
      <w:r w:rsidRPr="00FB45D3">
        <w:rPr>
          <w:rFonts w:ascii="Times New Roman" w:eastAsia="Times New Roman" w:hAnsi="Times New Roman" w:cs="Times New Roman"/>
          <w:b/>
          <w:lang w:eastAsia="it-IT"/>
        </w:rPr>
        <w:tab/>
        <w:t>________________________________________________</w:t>
      </w:r>
    </w:p>
    <w:p w14:paraId="0254B583" w14:textId="77777777" w:rsidR="00FB45D3" w:rsidRPr="00FB45D3" w:rsidRDefault="00FB45D3" w:rsidP="00FB45D3">
      <w:pPr>
        <w:tabs>
          <w:tab w:val="left" w:pos="3402"/>
          <w:tab w:val="right" w:pos="8789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it-IT"/>
        </w:rPr>
      </w:pPr>
    </w:p>
    <w:bookmarkEnd w:id="9"/>
    <w:p w14:paraId="06C41745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</w:pPr>
    </w:p>
    <w:p w14:paraId="2BBD59C8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</w:pPr>
    </w:p>
    <w:p w14:paraId="1A2A2278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</w:pPr>
    </w:p>
    <w:p w14:paraId="5D79117F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</w:pPr>
    </w:p>
    <w:p w14:paraId="08A12AAA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</w:pPr>
    </w:p>
    <w:p w14:paraId="29EE7EBF" w14:textId="77777777" w:rsidR="00FB45D3" w:rsidRPr="00FB45D3" w:rsidRDefault="00FB45D3" w:rsidP="00FB4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</w:pPr>
      <w:r w:rsidRPr="00FB45D3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Versione del modello aggiornata al 2022 (in base alle Linee Guida dell</w:t>
      </w:r>
      <w:r w:rsidRPr="00FB45D3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’</w:t>
      </w:r>
      <w:r w:rsidRPr="00FB45D3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Agenzia per la Promozione della Ricerca Europea (APRE) per il trattamento dei dati personali </w:t>
      </w:r>
      <w:bookmarkEnd w:id="2"/>
      <w:r w:rsidRPr="00FB45D3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nei progetti Horizon 2020)</w:t>
      </w:r>
    </w:p>
    <w:p w14:paraId="3D8127B3" w14:textId="77777777" w:rsidR="00FB45D3" w:rsidRDefault="00FB45D3" w:rsidP="00FB45D3">
      <w:pPr>
        <w:jc w:val="both"/>
      </w:pPr>
    </w:p>
    <w:sectPr w:rsidR="00FB4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8CA" w14:textId="77777777" w:rsidR="00890B0B" w:rsidRDefault="00890B0B" w:rsidP="00FB45D3">
      <w:pPr>
        <w:spacing w:after="0" w:line="240" w:lineRule="auto"/>
      </w:pPr>
      <w:r>
        <w:separator/>
      </w:r>
    </w:p>
  </w:endnote>
  <w:endnote w:type="continuationSeparator" w:id="0">
    <w:p w14:paraId="580C9B71" w14:textId="77777777" w:rsidR="00890B0B" w:rsidRDefault="00890B0B" w:rsidP="00FB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D242" w14:textId="77777777" w:rsidR="00357A66" w:rsidRDefault="00357A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3A8" w14:textId="26529979" w:rsidR="009211B7" w:rsidRPr="009211B7" w:rsidRDefault="00357A66" w:rsidP="009211B7">
    <w:pPr>
      <w:rPr>
        <w:sz w:val="20"/>
        <w:szCs w:val="20"/>
      </w:rPr>
    </w:pPr>
    <w:r>
      <w:rPr>
        <w:sz w:val="20"/>
        <w:szCs w:val="20"/>
      </w:rPr>
      <w:t>Modello A</w:t>
    </w:r>
  </w:p>
  <w:p w14:paraId="71D60547" w14:textId="77777777" w:rsidR="009211B7" w:rsidRDefault="009211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6932" w14:textId="77777777" w:rsidR="00357A66" w:rsidRDefault="00357A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8229" w14:textId="77777777" w:rsidR="00890B0B" w:rsidRDefault="00890B0B" w:rsidP="00FB45D3">
      <w:pPr>
        <w:spacing w:after="0" w:line="240" w:lineRule="auto"/>
      </w:pPr>
      <w:r>
        <w:separator/>
      </w:r>
    </w:p>
  </w:footnote>
  <w:footnote w:type="continuationSeparator" w:id="0">
    <w:p w14:paraId="5775E1FB" w14:textId="77777777" w:rsidR="00890B0B" w:rsidRDefault="00890B0B" w:rsidP="00FB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51E3" w14:textId="77777777" w:rsidR="00357A66" w:rsidRDefault="00357A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6BA" w14:textId="77777777" w:rsidR="00357A66" w:rsidRDefault="00357A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99D8" w14:textId="77777777" w:rsidR="00357A66" w:rsidRDefault="00357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5F59"/>
    <w:multiLevelType w:val="hybridMultilevel"/>
    <w:tmpl w:val="8588390C"/>
    <w:lvl w:ilvl="0" w:tplc="FFFFFFFF">
      <w:start w:val="1"/>
      <w:numFmt w:val="bullet"/>
      <w:lvlText w:val=""/>
      <w:lvlJc w:val="left"/>
      <w:pPr>
        <w:ind w:left="644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8AB"/>
    <w:multiLevelType w:val="hybridMultilevel"/>
    <w:tmpl w:val="D97E5308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20D7"/>
    <w:multiLevelType w:val="hybridMultilevel"/>
    <w:tmpl w:val="29C23C80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FE5"/>
    <w:multiLevelType w:val="hybridMultilevel"/>
    <w:tmpl w:val="0D548EE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3A97"/>
    <w:multiLevelType w:val="hybridMultilevel"/>
    <w:tmpl w:val="AB8EDFB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9CB"/>
    <w:multiLevelType w:val="hybridMultilevel"/>
    <w:tmpl w:val="0B588A5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44987">
    <w:abstractNumId w:val="0"/>
  </w:num>
  <w:num w:numId="2" w16cid:durableId="354111086">
    <w:abstractNumId w:val="2"/>
  </w:num>
  <w:num w:numId="3" w16cid:durableId="470024522">
    <w:abstractNumId w:val="4"/>
  </w:num>
  <w:num w:numId="4" w16cid:durableId="1402288788">
    <w:abstractNumId w:val="5"/>
  </w:num>
  <w:num w:numId="5" w16cid:durableId="48308005">
    <w:abstractNumId w:val="1"/>
  </w:num>
  <w:num w:numId="6" w16cid:durableId="11784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D3"/>
    <w:rsid w:val="00073B21"/>
    <w:rsid w:val="0009269C"/>
    <w:rsid w:val="001301EA"/>
    <w:rsid w:val="001B28A0"/>
    <w:rsid w:val="0021011F"/>
    <w:rsid w:val="00257A7A"/>
    <w:rsid w:val="002B54AB"/>
    <w:rsid w:val="00357A66"/>
    <w:rsid w:val="004A1A9D"/>
    <w:rsid w:val="005F5BC9"/>
    <w:rsid w:val="007013E3"/>
    <w:rsid w:val="007914CE"/>
    <w:rsid w:val="00890B0B"/>
    <w:rsid w:val="008A42E9"/>
    <w:rsid w:val="009211B7"/>
    <w:rsid w:val="00A41547"/>
    <w:rsid w:val="00B1575E"/>
    <w:rsid w:val="00B43FFD"/>
    <w:rsid w:val="00B52275"/>
    <w:rsid w:val="00CC28B8"/>
    <w:rsid w:val="00FB45D3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56764"/>
  <w15:chartTrackingRefBased/>
  <w15:docId w15:val="{2AEB4080-EDE1-42FF-B28D-639DD47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45D3"/>
    <w:pPr>
      <w:spacing w:after="0" w:line="240" w:lineRule="auto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92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1B7"/>
  </w:style>
  <w:style w:type="paragraph" w:styleId="Pidipagina">
    <w:name w:val="footer"/>
    <w:basedOn w:val="Normale"/>
    <w:link w:val="PidipaginaCarattere"/>
    <w:uiPriority w:val="99"/>
    <w:unhideWhenUsed/>
    <w:rsid w:val="0092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1B7"/>
  </w:style>
  <w:style w:type="paragraph" w:styleId="Paragrafoelenco">
    <w:name w:val="List Paragraph"/>
    <w:basedOn w:val="Normale"/>
    <w:uiPriority w:val="34"/>
    <w:qFormat/>
    <w:rsid w:val="0092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6C33BE7F456E4E81A738C14678E504" ma:contentTypeVersion="11" ma:contentTypeDescription="Creare un nuovo documento." ma:contentTypeScope="" ma:versionID="bb08836b7b7a5fd9fc0c16a9411fb6d7">
  <xsd:schema xmlns:xsd="http://www.w3.org/2001/XMLSchema" xmlns:xs="http://www.w3.org/2001/XMLSchema" xmlns:p="http://schemas.microsoft.com/office/2006/metadata/properties" xmlns:ns2="7eb893ea-789a-42b9-8c7f-741ba8bd4cee" xmlns:ns3="d5b050f9-afcf-4c15-935c-77dbe3c539c7" targetNamespace="http://schemas.microsoft.com/office/2006/metadata/properties" ma:root="true" ma:fieldsID="863a6f181c04c8a425c7e1ddbf188544" ns2:_="" ns3:_="">
    <xsd:import namespace="7eb893ea-789a-42b9-8c7f-741ba8bd4cee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93ea-789a-42b9-8c7f-741ba8bd4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8746-7162-4809-8860-5EA720F7E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4FE12-9FD3-4EBC-960D-3ED3B4137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2EE08-8264-4F57-94F7-EAF375E6B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93ea-789a-42b9-8c7f-741ba8bd4cee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Cuffaro</dc:creator>
  <cp:keywords/>
  <dc:description/>
  <cp:lastModifiedBy>Tommaso Cuffaro</cp:lastModifiedBy>
  <cp:revision>18</cp:revision>
  <dcterms:created xsi:type="dcterms:W3CDTF">2023-09-12T12:40:00Z</dcterms:created>
  <dcterms:modified xsi:type="dcterms:W3CDTF">2024-05-07T13:23:00Z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0x010100272BA230BD8A5147AD8342A704B15F87</vt:lpwstr>
  </property>
</Properties>
</file>